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Mouse and Keyboard Center 14</w:t>
      </w:r>
      <w:r w:rsidRPr="0036636B">
        <w:rPr>
          <w:rFonts w:ascii="Segoe UI" w:eastAsia="Segoe UI" w:hAnsi="Segoe UI" w:cs="Segoe UI"/>
        </w:rPr>
        <w:t xml:space="preserve"> / </w:t>
      </w:r>
      <w:r>
        <w:rPr>
          <w:rFonts w:ascii="Segoe UI" w:eastAsia="Segoe UI" w:hAnsi="Segoe UI" w:cs="Segoe UI"/>
        </w:rPr>
        <w:t>Microsoft Mouse and Keyboard Center (14.41.137.0)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Mouse and Keyboard Center provides functions for users to customize the Microsoft keyboards and mice.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5276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5276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5276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5276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5276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5276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5276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5276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5276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5276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5276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5276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5276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5276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5276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5276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5276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5276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5276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5276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5276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5276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5276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5276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5276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5276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5276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5276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5276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5276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5276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5276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95276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95276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95276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5276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95276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95276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Win32/WPF application does not support text resize automatically.</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95276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95276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95276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95276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95276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95276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95276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95276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95276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95276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95276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95276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95276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95276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95276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95276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95276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95276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5276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95276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95276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95276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95276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95276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95276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95276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95276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95276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95276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95276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95276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95276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95276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95276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95276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95276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95276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95276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95276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95276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95276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95276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025E1"/>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2764"/>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2340</Words>
  <Characters>13342</Characters>
  <Application>Microsoft Office Word</Application>
  <DocSecurity>8</DocSecurity>
  <Lines>111</Lines>
  <Paragraphs>31</Paragraphs>
  <ScaleCrop>false</ScaleCrop>
  <Company/>
  <LinksUpToDate>false</LinksUpToDate>
  <CharactersWithSpaces>15651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2022-09-22T02:42:00Z</dcterms:created>
  <dcterms:modified xsi:type="dcterms:W3CDTF">2022-09-22T02:42:00Z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