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7B59F" w14:textId="0AAB8B39" w:rsidR="00F55CBC" w:rsidRPr="0036636B" w:rsidRDefault="00536764" w:rsidP="00F55CBC">
      <w:pPr>
        <w:spacing w:after="80" w:line="240" w:lineRule="auto"/>
        <w:contextualSpacing/>
        <w:rPr>
          <w:rFonts w:cs="Segoe UI"/>
          <w:sz w:val="24"/>
          <w:szCs w:val="24"/>
        </w:rPr>
      </w:pPr>
      <w:r w:rsidRPr="0036636B">
        <w:rPr>
          <w:rFonts w:cs="Segoe UI"/>
          <w:noProof/>
        </w:rPr>
        <w:drawing>
          <wp:inline distT="0" distB="0" distL="0" distR="0" wp14:anchorId="22EE99AF" wp14:editId="42992EF7">
            <wp:extent cx="1967230" cy="619125"/>
            <wp:effectExtent l="0" t="0" r="0" b="0"/>
            <wp:docPr id="1" name="Picture 11"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7230" cy="619125"/>
                    </a:xfrm>
                    <a:prstGeom prst="rect">
                      <a:avLst/>
                    </a:prstGeom>
                    <a:noFill/>
                    <a:ln>
                      <a:noFill/>
                    </a:ln>
                  </pic:spPr>
                </pic:pic>
              </a:graphicData>
            </a:graphic>
          </wp:inline>
        </w:drawing>
      </w:r>
    </w:p>
    <w:p w14:paraId="44AF4E28" w14:textId="77777777"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Microsoft Accessibility Conformance Report</w:t>
      </w:r>
    </w:p>
    <w:p w14:paraId="1456339E" w14:textId="7B2803F2" w:rsidR="00F55CBC" w:rsidRPr="0036636B" w:rsidRDefault="00F55CBC" w:rsidP="00F55CBC">
      <w:pPr>
        <w:shd w:val="clear" w:color="auto" w:fill="FFFFFF"/>
        <w:spacing w:before="160" w:after="160" w:line="240" w:lineRule="auto"/>
        <w:jc w:val="center"/>
        <w:textAlignment w:val="baseline"/>
        <w:outlineLvl w:val="0"/>
        <w:rPr>
          <w:rFonts w:eastAsia="Times New Roman" w:cs="Segoe UI"/>
          <w:b/>
          <w:bCs/>
          <w:sz w:val="28"/>
          <w:szCs w:val="28"/>
        </w:rPr>
      </w:pPr>
      <w:r w:rsidRPr="0036636B">
        <w:rPr>
          <w:rFonts w:eastAsia="Times New Roman" w:cs="Segoe UI"/>
          <w:b/>
          <w:bCs/>
          <w:sz w:val="28"/>
          <w:szCs w:val="28"/>
        </w:rPr>
        <w:t xml:space="preserve">WCAG </w:t>
      </w:r>
      <w:r w:rsidR="00303E8A">
        <w:rPr>
          <w:rFonts w:eastAsia="Times New Roman" w:cs="Segoe UI"/>
          <w:b/>
          <w:bCs/>
          <w:sz w:val="28"/>
          <w:szCs w:val="28"/>
        </w:rPr>
        <w:t xml:space="preserve">2.2 </w:t>
      </w:r>
      <w:r w:rsidRPr="0036636B">
        <w:rPr>
          <w:rFonts w:eastAsia="Times New Roman" w:cs="Segoe UI"/>
          <w:b/>
          <w:bCs/>
          <w:sz w:val="28"/>
          <w:szCs w:val="28"/>
        </w:rPr>
        <w:t>Edition</w:t>
      </w:r>
    </w:p>
    <w:p w14:paraId="4A06FB21" w14:textId="099582A8" w:rsidR="00F55CBC" w:rsidRPr="0036636B" w:rsidRDefault="00F55CBC" w:rsidP="00F55CBC">
      <w:pPr>
        <w:spacing w:before="100" w:beforeAutospacing="1" w:after="100" w:afterAutospacing="1" w:line="240" w:lineRule="auto"/>
        <w:jc w:val="center"/>
        <w:rPr>
          <w:rFonts w:eastAsia="Times New Roman" w:cs="Segoe UI"/>
          <w:b/>
          <w:sz w:val="24"/>
          <w:szCs w:val="24"/>
        </w:rPr>
      </w:pPr>
      <w:r w:rsidRPr="0036636B">
        <w:rPr>
          <w:rFonts w:eastAsia="Times New Roman" w:cs="Segoe UI"/>
          <w:b/>
          <w:sz w:val="24"/>
          <w:szCs w:val="24"/>
        </w:rPr>
        <w:t>(Based on VPAT</w:t>
      </w:r>
      <w:r w:rsidRPr="0036636B">
        <w:rPr>
          <w:rFonts w:eastAsia="Times New Roman" w:cs="Segoe UI"/>
          <w:sz w:val="24"/>
          <w:szCs w:val="24"/>
          <w:vertAlign w:val="superscript"/>
        </w:rPr>
        <w:t>®</w:t>
      </w:r>
      <w:r w:rsidRPr="0036636B">
        <w:rPr>
          <w:rFonts w:eastAsia="Times New Roman" w:cs="Segoe UI"/>
          <w:b/>
          <w:sz w:val="24"/>
          <w:szCs w:val="24"/>
        </w:rPr>
        <w:t xml:space="preserve"> Version 2.</w:t>
      </w:r>
      <w:r w:rsidR="00BE2C08">
        <w:rPr>
          <w:rFonts w:eastAsia="Times New Roman" w:cs="Segoe UI"/>
          <w:b/>
          <w:sz w:val="24"/>
          <w:szCs w:val="24"/>
        </w:rPr>
        <w:t>5</w:t>
      </w:r>
      <w:r w:rsidRPr="0036636B">
        <w:rPr>
          <w:rFonts w:eastAsia="Times New Roman" w:cs="Segoe UI"/>
          <w:b/>
          <w:sz w:val="24"/>
          <w:szCs w:val="24"/>
        </w:rPr>
        <w:t>)</w:t>
      </w:r>
    </w:p>
    <w:p w14:paraId="08DD0CD0"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Name of Product/</w:t>
      </w:r>
      <w:proofErr w:type="gramStart"/>
      <w:r w:rsidRPr="0036636B">
        <w:rPr>
          <w:rFonts w:eastAsia="Times New Roman" w:cs="Segoe UI"/>
          <w:b/>
          <w:bCs/>
        </w:rPr>
        <w:t xml:space="preserve">Version: </w:t>
      </w:r>
      <w:proofErr w:type="spellStart"/>
      <w:proofErr w:type="gramEnd"/>
      <w:proofErr w:type="gramStart"/>
      <w:proofErr w:type="spellEnd"/>
      <w:r>
        <w:rPr>
          <w:rFonts w:eastAsia="Segoe UI" w:cs="Segoe UI"/>
        </w:rPr>
        <w:t>Word Online</w:t>
      </w:r>
      <w:r w:rsidRPr="0036636B">
        <w:rPr>
          <w:rFonts w:eastAsia="Segoe UI" w:cs="Segoe UI"/>
        </w:rPr>
        <w:t xml:space="preserve"> / </w:t>
      </w:r>
      <w:proofErr w:type="spellStart"/>
      <w:proofErr w:type="gramEnd"/>
      <w:proofErr w:type="spellEnd"/>
      <w:r>
        <w:rPr>
          <w:rFonts w:eastAsia="Segoe UI" w:cs="Segoe UI"/>
        </w:rPr>
        <w:t>continuous release</w:t>
      </w:r>
    </w:p>
    <w:p w14:paraId="234149A7" w14:textId="77777777" w:rsidR="00F55CBC" w:rsidRPr="0036636B" w:rsidRDefault="00F55CBC" w:rsidP="00F55CBC">
      <w:pPr>
        <w:spacing w:after="240" w:line="240" w:lineRule="auto"/>
        <w:rPr>
          <w:rFonts w:eastAsia="Segoe UI" w:cs="Segoe UI"/>
        </w:rPr>
      </w:pPr>
      <w:r w:rsidRPr="0036636B">
        <w:rPr>
          <w:rFonts w:eastAsia="Segoe UI" w:cs="Segoe UI"/>
          <w:b/>
          <w:bCs/>
        </w:rPr>
        <w:t>Platform:</w:t>
      </w:r>
      <w:r w:rsidRPr="0036636B">
        <w:rPr>
          <w:rFonts w:eastAsia="Segoe UI" w:cs="Segoe UI"/>
        </w:rPr>
        <w:t xml:space="preserve"> </w:t>
      </w:r>
      <w:proofErr w:type="spellStart"/>
      <w:proofErr w:type="spellEnd"/>
      <w:r>
        <w:rPr>
          <w:rFonts w:eastAsia="Segoe UI" w:cs="Segoe UI"/>
        </w:rPr>
        <w:t>Web</w:t>
      </w:r>
    </w:p>
    <w:p w14:paraId="1AB3471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Report Date:</w:t>
      </w:r>
      <w:r w:rsidRPr="0036636B">
        <w:rPr>
          <w:rFonts w:eastAsia="Times New Roman" w:cs="Segoe UI"/>
        </w:rPr>
        <w:t xml:space="preserve"> </w:t>
      </w:r>
      <w:proofErr w:type="spellStart"/>
      <w:proofErr w:type="spellEnd"/>
      <w:r>
        <w:rPr>
          <w:rFonts w:eastAsia="Segoe UI" w:cs="Segoe UI"/>
        </w:rPr>
        <w:t>January 23, 2026</w:t>
      </w:r>
    </w:p>
    <w:p w14:paraId="6ABAF267" w14:textId="77777777" w:rsidR="00F55CBC" w:rsidRPr="0036636B" w:rsidRDefault="00F55CBC" w:rsidP="00F55CBC">
      <w:pPr>
        <w:spacing w:after="240" w:line="240" w:lineRule="auto"/>
        <w:rPr>
          <w:rFonts w:eastAsia="Times New Roman" w:cs="Segoe UI"/>
        </w:rPr>
      </w:pPr>
      <w:r w:rsidRPr="0036636B">
        <w:rPr>
          <w:rFonts w:eastAsia="Times New Roman" w:cs="Segoe UI"/>
          <w:b/>
          <w:bCs/>
        </w:rPr>
        <w:t>Product Description:</w:t>
      </w:r>
      <w:r w:rsidRPr="0036636B">
        <w:rPr>
          <w:rFonts w:eastAsia="Times New Roman" w:cs="Segoe UI"/>
        </w:rPr>
        <w:t xml:space="preserve"> </w:t>
      </w:r>
      <w:proofErr w:type="spellStart"/>
      <w:proofErr w:type="spellEnd"/>
      <w:r>
        <w:rPr>
          <w:rFonts w:eastAsia="Times New Roman" w:cs="Segoe UI"/>
        </w:rPr>
        <w:t>Word Online is the web browser version of the Microsoft Word application. No installation required - create, edit and read Word documents in your web browser.</w:t>
      </w:r>
    </w:p>
    <w:p w14:paraId="20F24A56"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 xml:space="preserve">Contact Information: </w:t>
      </w:r>
      <w:hyperlink r:id="rId9" w:history="1">
        <w:r w:rsidRPr="0036636B">
          <w:rPr>
            <w:rFonts w:eastAsia="Times New Roman" w:cs="Segoe UI"/>
            <w:color w:val="0000FF"/>
            <w:u w:val="single"/>
          </w:rPr>
          <w:t>Enterprise Disability Desk</w:t>
        </w:r>
      </w:hyperlink>
    </w:p>
    <w:p w14:paraId="0D505ADE" w14:textId="22B68746" w:rsidR="006424CC" w:rsidRPr="0036636B" w:rsidRDefault="006424CC" w:rsidP="006424CC">
      <w:pPr>
        <w:spacing w:after="160"/>
        <w:rPr>
          <w:rFonts w:eastAsia="Times New Roman" w:cs="Segoe UI"/>
        </w:rPr>
      </w:pPr>
      <w:r w:rsidRPr="0036636B">
        <w:rPr>
          <w:rFonts w:eastAsia="Times New Roman" w:cs="Segoe UI"/>
          <w:b/>
          <w:bCs/>
        </w:rPr>
        <w:t xml:space="preserve">Website: </w:t>
      </w:r>
      <w:hyperlink r:id="rId10" w:history="1">
        <w:r w:rsidRPr="0036636B">
          <w:rPr>
            <w:rFonts w:eastAsia="Segoe UI" w:cs="Segoe UI"/>
            <w:color w:val="0000FF"/>
            <w:u w:val="single"/>
          </w:rPr>
          <w:t>Microsoft Accessibility</w:t>
        </w:r>
      </w:hyperlink>
    </w:p>
    <w:p w14:paraId="0A1A94D2" w14:textId="5FDBC639" w:rsidR="00F55CBC" w:rsidRPr="0036636B" w:rsidRDefault="00F55CBC" w:rsidP="00F55CBC">
      <w:pPr>
        <w:spacing w:before="100" w:beforeAutospacing="1" w:after="100" w:afterAutospacing="1" w:line="240" w:lineRule="auto"/>
        <w:outlineLvl w:val="1"/>
        <w:rPr>
          <w:rFonts w:eastAsia="Times New Roman" w:cs="Segoe UI"/>
          <w:bCs/>
        </w:rPr>
      </w:pPr>
      <w:r w:rsidRPr="0036636B">
        <w:rPr>
          <w:rFonts w:eastAsia="Times New Roman" w:cs="Segoe UI"/>
          <w:b/>
          <w:bCs/>
        </w:rPr>
        <w:t>Evaluation Methods Used</w:t>
      </w:r>
    </w:p>
    <w:p w14:paraId="01BF89C1" w14:textId="77777777" w:rsidR="0089459D" w:rsidRPr="0089459D" w:rsidRDefault="0089459D" w:rsidP="0089459D">
      <w:pPr>
        <w:spacing w:after="0" w:line="240" w:lineRule="auto"/>
        <w:rPr>
          <w:rFonts w:eastAsia="Times New Roman" w:cs="Segoe UI"/>
          <w:color w:val="0000FF"/>
        </w:rPr>
      </w:pPr>
      <w:r w:rsidRPr="0089459D">
        <w:rPr>
          <w:rFonts w:eastAsia="Times New Roman" w:cs="Segoe UI"/>
        </w:rPr>
        <w:t>Microsoft uses established industry standards, including the Web Content Accessibility Guidelines, Section 508, and EN 301 549, to guide product evaluation during development and throughout the product lifecycle. Microsoft’s accessibility evaluation assessments incorporate a variety of measures, which can include: (</w:t>
      </w:r>
      <w:proofErr w:type="spellStart"/>
      <w:r w:rsidRPr="0089459D">
        <w:rPr>
          <w:rFonts w:eastAsia="Times New Roman" w:cs="Segoe UI"/>
        </w:rPr>
        <w:t>i</w:t>
      </w:r>
      <w:proofErr w:type="spellEnd"/>
      <w:r w:rsidRPr="0089459D">
        <w:rPr>
          <w:rFonts w:eastAsia="Times New Roman" w:cs="Segoe UI"/>
        </w:rPr>
        <w:t xml:space="preserve">) conducting automated testing using a variety of proprietary and external tools; (ii) performing inspection and manual testing with a keyboard and adaptive technologies, such as screen readers and speech recognition software; and (iii) testing by individuals with disabilities. Conformance to the accessibility standards documented in this Conformance Report was evaluated according to the </w:t>
      </w:r>
      <w:hyperlink r:id="rId11" w:history="1">
        <w:r w:rsidRPr="0089459D">
          <w:rPr>
            <w:rFonts w:eastAsia="Times New Roman" w:cs="Segoe UI"/>
            <w:color w:val="0000FF"/>
            <w:u w:val="single"/>
          </w:rPr>
          <w:t>Department of Homeland Security Trusted Tester Program.</w:t>
        </w:r>
      </w:hyperlink>
    </w:p>
    <w:p w14:paraId="022A4A58"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Applicable Standards/Guidelines</w:t>
      </w:r>
    </w:p>
    <w:p w14:paraId="2B72D33C" w14:textId="77777777" w:rsidR="00F55CBC" w:rsidRPr="0036636B" w:rsidRDefault="00F55CBC" w:rsidP="00F55CBC">
      <w:pPr>
        <w:spacing w:after="0" w:line="240" w:lineRule="auto"/>
        <w:rPr>
          <w:rFonts w:eastAsia="Times New Roman" w:cs="Segoe UI"/>
        </w:rPr>
      </w:pPr>
      <w:r w:rsidRPr="0036636B">
        <w:rPr>
          <w:rFonts w:eastAsia="Times New Roman" w:cs="Segoe UI"/>
        </w:rPr>
        <w:t>This report covers the degree of conformance for the following accessibility standard/guidelines:</w:t>
      </w:r>
    </w:p>
    <w:p w14:paraId="6F1E604A" w14:textId="77777777" w:rsidR="00F55CBC" w:rsidRPr="0036636B" w:rsidRDefault="00F55CBC" w:rsidP="00F55CBC">
      <w:pPr>
        <w:spacing w:after="0" w:line="240" w:lineRule="auto"/>
        <w:rPr>
          <w:rFonts w:eastAsia="Times New Roman" w:cs="Segoe U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Description w:val="Standards in report (WCAG 2.0 and 2.1 A and AA)"/>
      </w:tblPr>
      <w:tblGrid>
        <w:gridCol w:w="4608"/>
        <w:gridCol w:w="4860"/>
      </w:tblGrid>
      <w:tr w:rsidR="00F55CBC" w:rsidRPr="0036636B" w14:paraId="5FC4272C" w14:textId="77777777" w:rsidTr="00DA2BD9">
        <w:trPr>
          <w:trHeight w:val="360"/>
          <w:tblHeader/>
        </w:trPr>
        <w:tc>
          <w:tcPr>
            <w:tcW w:w="4608" w:type="dxa"/>
            <w:shd w:val="clear" w:color="auto" w:fill="1F3864"/>
          </w:tcPr>
          <w:p w14:paraId="7B60F043"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Standard / Guideline</w:t>
            </w:r>
          </w:p>
        </w:tc>
        <w:tc>
          <w:tcPr>
            <w:tcW w:w="4860" w:type="dxa"/>
            <w:shd w:val="clear" w:color="auto" w:fill="1F3864"/>
          </w:tcPr>
          <w:p w14:paraId="50EE446F" w14:textId="77777777" w:rsidR="00F55CBC" w:rsidRPr="0036636B" w:rsidRDefault="00F55CBC" w:rsidP="00137D3C">
            <w:pPr>
              <w:spacing w:after="0" w:line="240" w:lineRule="auto"/>
              <w:jc w:val="center"/>
              <w:rPr>
                <w:rFonts w:eastAsia="Times New Roman" w:cs="Segoe UI"/>
                <w:b/>
              </w:rPr>
            </w:pPr>
            <w:r w:rsidRPr="0036636B">
              <w:rPr>
                <w:rFonts w:eastAsia="Times New Roman" w:cs="Segoe UI"/>
                <w:b/>
              </w:rPr>
              <w:t>Included in Report</w:t>
            </w:r>
          </w:p>
        </w:tc>
      </w:tr>
      <w:tr w:rsidR="00F55CBC" w:rsidRPr="0036636B" w14:paraId="136D5F49" w14:textId="77777777" w:rsidTr="00DA2BD9">
        <w:tc>
          <w:tcPr>
            <w:tcW w:w="4608" w:type="dxa"/>
            <w:shd w:val="clear" w:color="auto" w:fill="auto"/>
          </w:tcPr>
          <w:p w14:paraId="031F9C74" w14:textId="2343779F" w:rsidR="00F55CBC" w:rsidRPr="0036636B" w:rsidRDefault="00F55CBC" w:rsidP="00137D3C">
            <w:pPr>
              <w:spacing w:after="0" w:line="240" w:lineRule="auto"/>
              <w:rPr>
                <w:rFonts w:eastAsia="Times New Roman" w:cs="Segoe UI"/>
                <w:b/>
              </w:rPr>
            </w:pPr>
            <w:hyperlink r:id="rId12" w:history="1">
              <w:r w:rsidRPr="0036636B">
                <w:rPr>
                  <w:rFonts w:eastAsia="Times New Roman" w:cs="Segoe UI"/>
                  <w:color w:val="0000FF"/>
                  <w:u w:val="single"/>
                </w:rPr>
                <w:t>Web Content Accessibility Guidelines 2.0</w:t>
              </w:r>
            </w:hyperlink>
            <w:r w:rsidRPr="0036636B">
              <w:rPr>
                <w:rFonts w:eastAsia="Times New Roman" w:cs="Segoe UI"/>
                <w:color w:val="0000FF"/>
              </w:rPr>
              <w:t xml:space="preserve"> </w:t>
            </w:r>
          </w:p>
        </w:tc>
        <w:tc>
          <w:tcPr>
            <w:tcW w:w="4860" w:type="dxa"/>
            <w:shd w:val="clear" w:color="auto" w:fill="auto"/>
          </w:tcPr>
          <w:p w14:paraId="6EC1BCF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97B641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2DBBA9C9"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F55CBC" w:rsidRPr="0036636B" w14:paraId="31A860E6" w14:textId="77777777" w:rsidTr="00DA2BD9">
        <w:tc>
          <w:tcPr>
            <w:tcW w:w="4608" w:type="dxa"/>
            <w:shd w:val="clear" w:color="auto" w:fill="auto"/>
          </w:tcPr>
          <w:p w14:paraId="65ED3022" w14:textId="77777777" w:rsidR="00F55CBC" w:rsidRPr="0036636B" w:rsidRDefault="00F55CBC" w:rsidP="00137D3C">
            <w:pPr>
              <w:spacing w:after="100" w:afterAutospacing="1" w:line="240" w:lineRule="auto"/>
              <w:rPr>
                <w:rFonts w:eastAsia="Times New Roman" w:cs="Segoe UI"/>
                <w:color w:val="0563C1"/>
              </w:rPr>
            </w:pPr>
            <w:hyperlink r:id="rId13" w:history="1">
              <w:r w:rsidRPr="0036636B">
                <w:rPr>
                  <w:rFonts w:cs="Segoe UI"/>
                  <w:color w:val="0000FF"/>
                  <w:u w:val="single"/>
                </w:rPr>
                <w:t>Web Content Accessibility Guidelines 2.1</w:t>
              </w:r>
            </w:hyperlink>
            <w:r w:rsidRPr="0036636B">
              <w:rPr>
                <w:rFonts w:eastAsia="Times New Roman" w:cs="Segoe UI"/>
                <w:color w:val="0000FF"/>
              </w:rPr>
              <w:t xml:space="preserve"> </w:t>
            </w:r>
          </w:p>
        </w:tc>
        <w:tc>
          <w:tcPr>
            <w:tcW w:w="4860" w:type="dxa"/>
            <w:shd w:val="clear" w:color="auto" w:fill="auto"/>
          </w:tcPr>
          <w:p w14:paraId="575C8688"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 Yes</w:t>
            </w:r>
          </w:p>
          <w:p w14:paraId="13A1E4C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 Yes</w:t>
            </w:r>
          </w:p>
          <w:p w14:paraId="44D16F51" w14:textId="77777777" w:rsidR="00F55CBC" w:rsidRPr="0036636B" w:rsidRDefault="00F55CBC" w:rsidP="00137D3C">
            <w:pPr>
              <w:spacing w:after="0" w:line="240" w:lineRule="auto"/>
              <w:jc w:val="center"/>
              <w:rPr>
                <w:rFonts w:eastAsia="Times New Roman" w:cs="Segoe UI"/>
              </w:rPr>
            </w:pPr>
            <w:r w:rsidRPr="0036636B">
              <w:rPr>
                <w:rFonts w:eastAsia="Times New Roman" w:cs="Segoe UI"/>
              </w:rPr>
              <w:t>Level AAA: No</w:t>
            </w:r>
          </w:p>
        </w:tc>
      </w:tr>
      <w:tr w:rsidR="004D5BAB" w:rsidRPr="0036636B" w14:paraId="2FD72B0B" w14:textId="77777777" w:rsidTr="009630F7">
        <w:tc>
          <w:tcPr>
            <w:tcW w:w="4608" w:type="dxa"/>
            <w:shd w:val="clear" w:color="auto" w:fill="auto"/>
          </w:tcPr>
          <w:p w14:paraId="7C2B8FCD" w14:textId="5C349555" w:rsidR="004D5BAB" w:rsidRPr="0036636B" w:rsidRDefault="004D5BAB" w:rsidP="009630F7">
            <w:pPr>
              <w:spacing w:after="100" w:afterAutospacing="1" w:line="240" w:lineRule="auto"/>
              <w:rPr>
                <w:rFonts w:eastAsia="Times New Roman" w:cs="Segoe UI"/>
                <w:color w:val="0563C1"/>
              </w:rPr>
            </w:pPr>
            <w:hyperlink r:id="rId14" w:history="1">
              <w:r w:rsidRPr="0036636B">
                <w:rPr>
                  <w:rFonts w:cs="Segoe UI"/>
                  <w:color w:val="0000FF"/>
                  <w:u w:val="single"/>
                </w:rPr>
                <w:t>Web Content Accessibility Guidelines 2.</w:t>
              </w:r>
              <w:r>
                <w:rPr>
                  <w:rFonts w:cs="Segoe UI"/>
                  <w:color w:val="0000FF"/>
                  <w:u w:val="single"/>
                </w:rPr>
                <w:t>2</w:t>
              </w:r>
            </w:hyperlink>
            <w:r w:rsidRPr="0036636B">
              <w:rPr>
                <w:rFonts w:eastAsia="Times New Roman" w:cs="Segoe UI"/>
                <w:color w:val="0000FF"/>
              </w:rPr>
              <w:t xml:space="preserve"> </w:t>
            </w:r>
          </w:p>
        </w:tc>
        <w:tc>
          <w:tcPr>
            <w:tcW w:w="4860" w:type="dxa"/>
            <w:shd w:val="clear" w:color="auto" w:fill="auto"/>
          </w:tcPr>
          <w:p w14:paraId="2E389533"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 Yes</w:t>
            </w:r>
          </w:p>
          <w:p w14:paraId="4BC08464"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 Yes</w:t>
            </w:r>
          </w:p>
          <w:p w14:paraId="33A3D961" w14:textId="77777777" w:rsidR="004D5BAB" w:rsidRPr="0036636B" w:rsidRDefault="004D5BAB" w:rsidP="009630F7">
            <w:pPr>
              <w:spacing w:after="0" w:line="240" w:lineRule="auto"/>
              <w:jc w:val="center"/>
              <w:rPr>
                <w:rFonts w:eastAsia="Times New Roman" w:cs="Segoe UI"/>
              </w:rPr>
            </w:pPr>
            <w:r w:rsidRPr="0036636B">
              <w:rPr>
                <w:rFonts w:eastAsia="Times New Roman" w:cs="Segoe UI"/>
              </w:rPr>
              <w:t>Level AAA: No</w:t>
            </w:r>
          </w:p>
        </w:tc>
      </w:tr>
    </w:tbl>
    <w:p w14:paraId="239A35AB" w14:textId="77777777" w:rsidR="00F55CBC" w:rsidRPr="0036636B" w:rsidRDefault="00F55CBC" w:rsidP="00F55CBC">
      <w:pPr>
        <w:spacing w:before="100" w:beforeAutospacing="1" w:after="100" w:afterAutospacing="1" w:line="240" w:lineRule="auto"/>
        <w:outlineLvl w:val="1"/>
        <w:rPr>
          <w:rFonts w:eastAsia="Times New Roman" w:cs="Segoe UI"/>
          <w:b/>
          <w:bCs/>
        </w:rPr>
      </w:pPr>
      <w:r w:rsidRPr="0036636B">
        <w:rPr>
          <w:rFonts w:eastAsia="Times New Roman" w:cs="Segoe UI"/>
          <w:b/>
          <w:bCs/>
        </w:rPr>
        <w:t>Terms</w:t>
      </w:r>
    </w:p>
    <w:p w14:paraId="6E0999FD" w14:textId="77777777" w:rsidR="00F55CBC" w:rsidRPr="0036636B" w:rsidRDefault="00F55CBC" w:rsidP="00F55CBC">
      <w:pPr>
        <w:spacing w:after="0" w:line="240" w:lineRule="auto"/>
        <w:rPr>
          <w:rFonts w:eastAsia="Times New Roman" w:cs="Segoe UI"/>
        </w:rPr>
      </w:pPr>
      <w:r w:rsidRPr="0036636B">
        <w:rPr>
          <w:rFonts w:eastAsia="Times New Roman" w:cs="Segoe UI"/>
        </w:rPr>
        <w:t>The terms used in the Conformance Level information are defined as follows:</w:t>
      </w:r>
    </w:p>
    <w:p w14:paraId="016579F2"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Supports: The functionality of the product has at least one method that meets the criterion without known defects or meets with equivalent facilitation.</w:t>
      </w:r>
    </w:p>
    <w:p w14:paraId="2D03F648"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Partially Supports: Some functionality of the product does not meet the criterion.</w:t>
      </w:r>
    </w:p>
    <w:p w14:paraId="0C0BF8EF"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Does Not Support: The majority of product functionality does not meet the criterion.</w:t>
      </w:r>
    </w:p>
    <w:p w14:paraId="4259A075" w14:textId="77777777"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Applicable: The criterion is not relevant to the product.</w:t>
      </w:r>
    </w:p>
    <w:p w14:paraId="036D9079" w14:textId="3290A168" w:rsidR="00F55CBC" w:rsidRPr="0036636B" w:rsidRDefault="00F55CBC" w:rsidP="00F55CBC">
      <w:pPr>
        <w:numPr>
          <w:ilvl w:val="0"/>
          <w:numId w:val="43"/>
        </w:numPr>
        <w:spacing w:after="0" w:line="240" w:lineRule="auto"/>
        <w:contextualSpacing/>
        <w:rPr>
          <w:rFonts w:eastAsia="Times New Roman" w:cs="Segoe UI"/>
        </w:rPr>
      </w:pPr>
      <w:r w:rsidRPr="0036636B">
        <w:rPr>
          <w:rFonts w:eastAsia="Times New Roman" w:cs="Segoe UI"/>
        </w:rPr>
        <w:t>Not Evaluated: The product has not been evaluated against the criterion. This can only be used in WCAG Level AAA.</w:t>
      </w:r>
    </w:p>
    <w:p w14:paraId="1D4C133A" w14:textId="77777777" w:rsidR="00F55CBC" w:rsidRPr="0036636B" w:rsidRDefault="00F55CBC" w:rsidP="00F55CBC">
      <w:pPr>
        <w:spacing w:after="0" w:line="240" w:lineRule="auto"/>
        <w:rPr>
          <w:rFonts w:eastAsia="Times New Roman" w:cs="Segoe UI"/>
        </w:rPr>
      </w:pPr>
    </w:p>
    <w:p w14:paraId="0A8A646D" w14:textId="3A7B1338" w:rsidR="00F55CBC" w:rsidRPr="0036636B" w:rsidRDefault="00F55CBC" w:rsidP="00F55CBC">
      <w:pPr>
        <w:spacing w:after="0" w:line="240" w:lineRule="auto"/>
        <w:rPr>
          <w:rFonts w:eastAsia="Times New Roman" w:cs="Segoe UI"/>
        </w:rPr>
      </w:pPr>
      <w:r w:rsidRPr="0036636B">
        <w:rPr>
          <w:rFonts w:eastAsia="Times New Roman" w:cs="Segoe UI"/>
        </w:rPr>
        <w:t xml:space="preserve">Note: For criteria marked </w:t>
      </w:r>
      <w:r w:rsidR="00F97F5F">
        <w:rPr>
          <w:rFonts w:eastAsia="Times New Roman" w:cs="Segoe UI"/>
        </w:rPr>
        <w:t>“</w:t>
      </w:r>
      <w:r w:rsidRPr="0036636B">
        <w:rPr>
          <w:rFonts w:eastAsia="Times New Roman" w:cs="Segoe UI"/>
        </w:rPr>
        <w:t>Support</w:t>
      </w:r>
      <w:r w:rsidR="00A05E39">
        <w:rPr>
          <w:rFonts w:eastAsia="Times New Roman" w:cs="Segoe UI"/>
        </w:rPr>
        <w:t>s</w:t>
      </w:r>
      <w:r w:rsidRPr="0036636B">
        <w:rPr>
          <w:rFonts w:eastAsia="Times New Roman" w:cs="Segoe UI"/>
        </w:rPr>
        <w:t>,</w:t>
      </w:r>
      <w:r w:rsidR="00F97F5F">
        <w:rPr>
          <w:rFonts w:eastAsia="Times New Roman" w:cs="Segoe UI"/>
        </w:rPr>
        <w:t>”</w:t>
      </w:r>
      <w:r w:rsidRPr="0036636B">
        <w:rPr>
          <w:rFonts w:eastAsia="Times New Roman" w:cs="Segoe UI"/>
        </w:rPr>
        <w:t xml:space="preserve"> substantial conformance with the criterion by the product or service has been determined through the Evaluation Testing, which includes a mix of automated and manual testing, as described above.</w:t>
      </w:r>
    </w:p>
    <w:p w14:paraId="7A3B6098" w14:textId="77777777" w:rsidR="00F55CBC" w:rsidRPr="0036636B" w:rsidRDefault="00F55CBC" w:rsidP="00F55CBC">
      <w:pPr>
        <w:spacing w:after="0" w:line="240" w:lineRule="auto"/>
        <w:rPr>
          <w:rFonts w:eastAsia="Times New Roman" w:cs="Segoe UI"/>
        </w:rPr>
      </w:pPr>
    </w:p>
    <w:p w14:paraId="52F58D7F" w14:textId="63146E2D" w:rsidR="00F55CBC" w:rsidRPr="0036636B" w:rsidRDefault="00F55CBC" w:rsidP="00F55CBC">
      <w:pPr>
        <w:spacing w:after="0" w:line="240" w:lineRule="auto"/>
        <w:rPr>
          <w:rFonts w:eastAsia="Times New Roman" w:cs="Segoe UI"/>
        </w:rPr>
      </w:pPr>
      <w:r w:rsidRPr="0036636B">
        <w:rPr>
          <w:rFonts w:eastAsia="Times New Roman" w:cs="Segoe UI"/>
        </w:rPr>
        <w:t xml:space="preserve">Note: In the tables below, for all criteria marked </w:t>
      </w:r>
      <w:r w:rsidR="00F97F5F">
        <w:rPr>
          <w:rFonts w:eastAsia="Times New Roman" w:cs="Segoe UI"/>
        </w:rPr>
        <w:t>“</w:t>
      </w:r>
      <w:r w:rsidRPr="0036636B">
        <w:rPr>
          <w:rFonts w:eastAsia="Times New Roman" w:cs="Segoe UI"/>
        </w:rPr>
        <w:t>Not Applicable,</w:t>
      </w:r>
      <w:r w:rsidR="00F97F5F">
        <w:rPr>
          <w:rFonts w:eastAsia="Times New Roman" w:cs="Segoe UI"/>
        </w:rPr>
        <w:t>”</w:t>
      </w:r>
      <w:r w:rsidRPr="0036636B">
        <w:rPr>
          <w:rFonts w:eastAsia="Times New Roman" w:cs="Segoe UI"/>
        </w:rPr>
        <w:t xml:space="preserve"> the specific feature covered by that criterion is not part of the product. For example:</w:t>
      </w:r>
    </w:p>
    <w:p w14:paraId="314218BB" w14:textId="69F1F113" w:rsidR="00F55CBC" w:rsidRPr="0036636B" w:rsidRDefault="00F55CBC" w:rsidP="00F55CBC">
      <w:pPr>
        <w:numPr>
          <w:ilvl w:val="0"/>
          <w:numId w:val="44"/>
        </w:numPr>
        <w:spacing w:after="0" w:line="240" w:lineRule="auto"/>
        <w:contextualSpacing/>
        <w:rPr>
          <w:rFonts w:eastAsia="Times New Roman" w:cs="Segoe UI"/>
        </w:rPr>
      </w:pPr>
      <w:r w:rsidRPr="0036636B">
        <w:rPr>
          <w:rFonts w:eastAsia="Times New Roman" w:cs="Segoe UI"/>
        </w:rPr>
        <w:t xml:space="preserve">If pre-recorded audio-only or video-only content is not part of a product, then WCAG criterion 1.2.1 Audio-only and Video-only (Prerecorded) will be marked </w:t>
      </w:r>
      <w:r w:rsidR="00F97F5F">
        <w:rPr>
          <w:rFonts w:eastAsia="Times New Roman" w:cs="Segoe UI"/>
        </w:rPr>
        <w:t>“</w:t>
      </w:r>
      <w:r w:rsidRPr="0036636B">
        <w:rPr>
          <w:rFonts w:eastAsia="Times New Roman" w:cs="Segoe UI"/>
        </w:rPr>
        <w:t>Not Applicable.</w:t>
      </w:r>
      <w:r w:rsidR="00F97F5F">
        <w:rPr>
          <w:rFonts w:eastAsia="Times New Roman" w:cs="Segoe UI"/>
        </w:rPr>
        <w:t>”</w:t>
      </w:r>
    </w:p>
    <w:p w14:paraId="4FBB7E5F" w14:textId="77777777" w:rsidR="00F55CBC" w:rsidRPr="0036636B" w:rsidRDefault="00F55CBC" w:rsidP="00F55CBC">
      <w:pPr>
        <w:rPr>
          <w:rFonts w:cs="Segoe UI"/>
        </w:rPr>
      </w:pPr>
    </w:p>
    <w:p w14:paraId="66EBE471" w14:textId="77777777" w:rsidR="00F55CBC" w:rsidRPr="0036636B" w:rsidRDefault="00F55CBC" w:rsidP="00F55CBC">
      <w:pPr>
        <w:keepNext/>
        <w:keepLines/>
        <w:spacing w:before="200" w:after="0" w:line="240" w:lineRule="auto"/>
        <w:contextualSpacing/>
        <w:outlineLvl w:val="1"/>
        <w:rPr>
          <w:rFonts w:eastAsia="Times New Roman" w:cs="Segoe UI"/>
          <w:b/>
          <w:bCs/>
          <w:color w:val="1F497D"/>
          <w:sz w:val="24"/>
          <w:szCs w:val="24"/>
        </w:rPr>
      </w:pPr>
      <w:r w:rsidRPr="0036636B">
        <w:rPr>
          <w:rFonts w:eastAsia="Times New Roman" w:cs="Segoe UI"/>
          <w:b/>
          <w:bCs/>
          <w:color w:val="1F497D"/>
          <w:sz w:val="24"/>
          <w:szCs w:val="24"/>
        </w:rPr>
        <w:t>WCAG 2.x Report</w:t>
      </w:r>
    </w:p>
    <w:p w14:paraId="02A7AC67" w14:textId="77777777" w:rsidR="00F55CBC" w:rsidRPr="0036636B" w:rsidRDefault="00F55CBC" w:rsidP="00F55CBC">
      <w:pPr>
        <w:spacing w:after="80" w:line="240" w:lineRule="auto"/>
        <w:contextualSpacing/>
        <w:rPr>
          <w:rFonts w:cs="Segoe UI"/>
        </w:rPr>
      </w:pPr>
      <w:r w:rsidRPr="0036636B">
        <w:rPr>
          <w:rFonts w:cs="Segoe UI"/>
        </w:rPr>
        <w:t>Note: When reporting on conformance with the WCAG 2.x Success Criteria, they are scoped for full pages, complete processes, and accessibility-supported ways of using technology as documented in the</w:t>
      </w:r>
      <w:r w:rsidRPr="0036636B">
        <w:rPr>
          <w:rFonts w:cs="Segoe UI"/>
          <w:color w:val="FF0000"/>
        </w:rPr>
        <w:t xml:space="preserve"> </w:t>
      </w:r>
      <w:hyperlink r:id="rId15" w:anchor="conformance-reqs" w:history="1">
        <w:r w:rsidRPr="0036636B">
          <w:rPr>
            <w:rFonts w:cs="Segoe UI"/>
            <w:color w:val="0000FF"/>
            <w:u w:val="single"/>
          </w:rPr>
          <w:t>WCAG 2.0 Conformance Requirements</w:t>
        </w:r>
      </w:hyperlink>
      <w:r w:rsidRPr="0036636B">
        <w:rPr>
          <w:rFonts w:cs="Segoe UI"/>
        </w:rPr>
        <w:t>.</w:t>
      </w:r>
    </w:p>
    <w:p w14:paraId="758DADBA" w14:textId="77777777" w:rsidR="00327269" w:rsidRPr="0036636B" w:rsidRDefault="00327269" w:rsidP="00327269">
      <w:pPr>
        <w:spacing w:line="240" w:lineRule="auto"/>
        <w:rPr>
          <w:rFonts w:eastAsia="Times New Roman" w:cs="Segoe UI"/>
          <w:sz w:val="24"/>
          <w:szCs w:val="24"/>
        </w:rPr>
      </w:pPr>
    </w:p>
    <w:p w14:paraId="574EAF42" w14:textId="77777777" w:rsidR="003D2163" w:rsidRPr="0036636B" w:rsidRDefault="00821525" w:rsidP="00F32BD6">
      <w:pPr>
        <w:pStyle w:val="Heading3"/>
        <w:rPr>
          <w:rFonts w:ascii="Segoe UI" w:hAnsi="Segoe UI" w:cs="Segoe UI"/>
          <w:b w:val="0"/>
          <w:sz w:val="22"/>
          <w:szCs w:val="22"/>
        </w:rPr>
      </w:pPr>
      <w:r w:rsidRPr="0036636B">
        <w:rPr>
          <w:rFonts w:ascii="Segoe UI" w:hAnsi="Segoe UI" w:cs="Segoe UI"/>
        </w:rPr>
        <w:br w:type="page"/>
      </w:r>
      <w:r w:rsidR="003D2163" w:rsidRPr="0036636B">
        <w:rPr>
          <w:rFonts w:ascii="Segoe UI" w:hAnsi="Segoe UI" w:cs="Segoe UI"/>
          <w:sz w:val="22"/>
          <w:szCs w:val="22"/>
        </w:rPr>
        <w:lastRenderedPageBreak/>
        <w:t xml:space="preserve">Table 1: </w:t>
      </w:r>
      <w:r w:rsidR="00327269" w:rsidRPr="0036636B">
        <w:rPr>
          <w:rFonts w:ascii="Segoe UI" w:hAnsi="Segoe UI" w:cs="Segoe UI"/>
          <w:sz w:val="22"/>
          <w:szCs w:val="22"/>
        </w:rPr>
        <w:t xml:space="preserve">Success </w:t>
      </w:r>
      <w:r w:rsidR="003D2163" w:rsidRPr="0036636B">
        <w:rPr>
          <w:rFonts w:ascii="Segoe UI" w:hAnsi="Segoe UI" w:cs="Segoe UI"/>
          <w:sz w:val="22"/>
          <w:szCs w:val="22"/>
        </w:rPr>
        <w:t>Criteria, Level A</w:t>
      </w:r>
    </w:p>
    <w:tbl>
      <w:tblPr>
        <w:tblW w:w="5000" w:type="pct"/>
        <w:tblBorders>
          <w:top w:val="outset" w:sz="6" w:space="0" w:color="auto"/>
          <w:left w:val="outset" w:sz="6" w:space="0" w:color="auto"/>
          <w:bottom w:val="outset" w:sz="6" w:space="0" w:color="auto"/>
          <w:right w:val="outset" w:sz="6" w:space="0" w:color="auto"/>
        </w:tblBorders>
        <w:tblLayout w:type="fixed"/>
        <w:tblCellMar>
          <w:left w:w="72" w:type="dxa"/>
          <w:right w:w="0" w:type="dxa"/>
        </w:tblCellMar>
        <w:tblLook w:val="04A0" w:firstRow="1" w:lastRow="0" w:firstColumn="1" w:lastColumn="0" w:noHBand="0" w:noVBand="1"/>
        <w:tblDescription w:val="Table 1: Success Criteria, Level A"/>
      </w:tblPr>
      <w:tblGrid>
        <w:gridCol w:w="6616"/>
        <w:gridCol w:w="2690"/>
        <w:gridCol w:w="5078"/>
      </w:tblGrid>
      <w:tr w:rsidR="001A42DD" w:rsidRPr="0036636B" w14:paraId="572DB3FB" w14:textId="77777777" w:rsidTr="009451E5">
        <w:trPr>
          <w:trHeight w:val="360"/>
          <w:tblHeader/>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3C831D5E" w14:textId="18D0CC37"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0D0A6BA7" w14:textId="09FEEE28"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63D0AA9A" w14:textId="552EB546" w:rsidR="001A42DD" w:rsidRPr="0036636B" w:rsidRDefault="001A42DD" w:rsidP="001A42DD">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A2146A" w:rsidRPr="0036636B" w14:paraId="62A46D0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6E0394FD" w14:textId="77777777" w:rsidR="00A2146A" w:rsidRPr="0036636B" w:rsidRDefault="00A2146A" w:rsidP="00A2146A">
            <w:pPr>
              <w:spacing w:after="0" w:line="240" w:lineRule="auto"/>
              <w:rPr>
                <w:rFonts w:eastAsia="Times New Roman" w:cs="Segoe UI"/>
              </w:rPr>
            </w:pPr>
            <w:hyperlink r:id="rId16" w:anchor="text-equiv-all" w:history="1">
              <w:r w:rsidRPr="0036636B">
                <w:rPr>
                  <w:rStyle w:val="Hyperlink"/>
                  <w:rFonts w:eastAsia="Times New Roman" w:cs="Segoe UI"/>
                </w:rPr>
                <w:t>1.1.1 Non-text Content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A779D68" w14:textId="77777777" w:rsidR="00A2146A" w:rsidRPr="0036636B" w:rsidRDefault="00A2146A" w:rsidP="00A2146A">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9DE5D0B" w14:textId="77777777" w:rsidR="00A2146A" w:rsidRPr="0036636B" w:rsidRDefault="00A2146A" w:rsidP="00A2146A">
            <w:pPr>
              <w:spacing w:after="0" w:line="240" w:lineRule="auto"/>
              <w:rPr>
                <w:rFonts w:eastAsia="Times New Roman" w:cs="Segoe UI"/>
              </w:rPr>
            </w:pPr>
          </w:p>
        </w:tc>
      </w:tr>
      <w:tr w:rsidR="00FC42A6" w:rsidRPr="0036636B" w14:paraId="5F90D70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8F76D19" w14:textId="77777777" w:rsidR="00FC42A6" w:rsidRPr="0036636B" w:rsidRDefault="00FC42A6" w:rsidP="00FC42A6">
            <w:pPr>
              <w:spacing w:after="0" w:line="240" w:lineRule="auto"/>
              <w:rPr>
                <w:rFonts w:eastAsia="Times New Roman" w:cs="Segoe UI"/>
              </w:rPr>
            </w:pPr>
            <w:hyperlink r:id="rId17" w:anchor="media-equiv-av-only-alt" w:history="1">
              <w:r w:rsidRPr="0036636B">
                <w:rPr>
                  <w:rStyle w:val="Hyperlink"/>
                  <w:rFonts w:eastAsia="Times New Roman" w:cs="Segoe UI"/>
                </w:rPr>
                <w:t>1.2.1 Audio-only and Video-only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72143D5" w14:textId="347804FF"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4233FD7F" w14:textId="5624BD11" w:rsidR="00FC42A6" w:rsidRPr="0036636B" w:rsidRDefault="00FC42A6" w:rsidP="00FC42A6">
            <w:pPr>
              <w:spacing w:after="0" w:line="240" w:lineRule="auto"/>
              <w:rPr>
                <w:rFonts w:eastAsia="Times New Roman" w:cs="Segoe UI"/>
              </w:rPr>
            </w:pPr>
          </w:p>
        </w:tc>
      </w:tr>
      <w:tr w:rsidR="00FC42A6" w:rsidRPr="0036636B" w14:paraId="5E9C0D4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29675AB" w14:textId="77777777" w:rsidR="00FC42A6" w:rsidRPr="0036636B" w:rsidRDefault="00FC42A6" w:rsidP="00FC42A6">
            <w:pPr>
              <w:spacing w:after="0" w:line="240" w:lineRule="auto"/>
              <w:rPr>
                <w:rFonts w:eastAsia="Times New Roman" w:cs="Segoe UI"/>
              </w:rPr>
            </w:pPr>
            <w:hyperlink r:id="rId18" w:anchor="media-equiv-captions" w:history="1">
              <w:r w:rsidRPr="0036636B">
                <w:rPr>
                  <w:rStyle w:val="Hyperlink"/>
                  <w:rFonts w:eastAsia="Times New Roman" w:cs="Segoe UI"/>
                </w:rPr>
                <w:t>1.2.2 Captions (Prerecorded)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712D158F" w14:textId="04D1B07D" w:rsidR="00FC42A6" w:rsidRPr="0036636B" w:rsidRDefault="00FC42A6" w:rsidP="00FC42A6">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69A0F320" w14:textId="771F389D" w:rsidR="00FC42A6" w:rsidRPr="0036636B" w:rsidRDefault="00FC42A6" w:rsidP="00FC42A6">
            <w:pPr>
              <w:spacing w:after="0" w:line="240" w:lineRule="auto"/>
              <w:rPr>
                <w:rFonts w:eastAsia="Times New Roman" w:cs="Segoe UI"/>
              </w:rPr>
            </w:pPr>
          </w:p>
        </w:tc>
      </w:tr>
      <w:tr w:rsidR="00AE2C1D" w:rsidRPr="0036636B" w14:paraId="6354B87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23B66A42" w14:textId="2C02FF72" w:rsidR="00AE2C1D" w:rsidRPr="0036636B" w:rsidRDefault="00AE2C1D" w:rsidP="00AE2C1D">
            <w:pPr>
              <w:spacing w:after="0" w:line="240" w:lineRule="auto"/>
              <w:rPr>
                <w:rFonts w:eastAsia="Times New Roman" w:cs="Segoe UI"/>
              </w:rPr>
            </w:pPr>
            <w:hyperlink r:id="rId19" w:anchor="media-equiv-audio-desc" w:history="1">
              <w:r w:rsidRPr="0036636B">
                <w:rPr>
                  <w:rStyle w:val="Hyperlink"/>
                  <w:rFonts w:eastAsia="Times New Roman" w:cs="Segoe UI"/>
                </w:rPr>
                <w:t>1.2.3 Audio Description or Media Alternative (Prerecorded)</w:t>
              </w:r>
            </w:hyperlink>
            <w:r w:rsidRPr="0036636B">
              <w:rPr>
                <w:rStyle w:val="Hyperlink"/>
                <w:rFonts w:eastAsia="Times New Roman" w:cs="Segoe UI"/>
              </w:rPr>
              <w:br/>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28173D6B" w14:textId="61AA11E0"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1E9C0ABD" w14:textId="4ECDBAC7" w:rsidR="00AE2C1D" w:rsidRPr="0036636B" w:rsidRDefault="00AE2C1D" w:rsidP="00AE2C1D">
            <w:pPr>
              <w:spacing w:after="0" w:line="240" w:lineRule="auto"/>
              <w:rPr>
                <w:rFonts w:eastAsia="Times New Roman" w:cs="Segoe UI"/>
              </w:rPr>
            </w:pPr>
          </w:p>
        </w:tc>
      </w:tr>
      <w:tr w:rsidR="00AE2C1D" w:rsidRPr="0036636B" w14:paraId="4AEF0EB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4435BC32" w14:textId="77777777" w:rsidR="00AE2C1D" w:rsidRPr="0036636B" w:rsidRDefault="00AE2C1D" w:rsidP="00AE2C1D">
            <w:pPr>
              <w:spacing w:after="0" w:line="240" w:lineRule="auto"/>
              <w:rPr>
                <w:rFonts w:eastAsia="Times New Roman" w:cs="Segoe UI"/>
              </w:rPr>
            </w:pPr>
            <w:hyperlink r:id="rId20" w:anchor="content-structure-separation-programmatic" w:history="1">
              <w:r w:rsidRPr="0036636B">
                <w:rPr>
                  <w:rStyle w:val="Hyperlink"/>
                  <w:rFonts w:eastAsia="Times New Roman" w:cs="Segoe UI"/>
                </w:rPr>
                <w:t>1.3.1 Info and Relationships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C819384" w14:textId="3EB9B7AD"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205287C" w14:textId="72CA2C7A" w:rsidR="00AE2C1D" w:rsidRPr="0036636B" w:rsidRDefault="00AE2C1D" w:rsidP="00AE2C1D">
            <w:pPr>
              <w:spacing w:after="0" w:line="240" w:lineRule="auto"/>
              <w:rPr>
                <w:rFonts w:eastAsia="Times New Roman" w:cs="Segoe UI"/>
              </w:rPr>
            </w:pPr>
            <w:r>
              <w:rPr>
                <w:rFonts w:cs="Segoe UI"/>
              </w:rPr>
              <w:t>Some structural and relational information, including confirmation announcements, may not be consistently announced</w:t>
            </w:r>
          </w:p>
        </w:tc>
      </w:tr>
      <w:tr w:rsidR="00AE2C1D" w:rsidRPr="0036636B" w14:paraId="47B90A9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hideMark/>
          </w:tcPr>
          <w:p w14:paraId="50144B16" w14:textId="77777777" w:rsidR="00AE2C1D" w:rsidRPr="0036636B" w:rsidRDefault="00AE2C1D" w:rsidP="00AE2C1D">
            <w:pPr>
              <w:spacing w:after="0" w:line="240" w:lineRule="auto"/>
              <w:rPr>
                <w:rFonts w:eastAsia="Times New Roman" w:cs="Segoe UI"/>
              </w:rPr>
            </w:pPr>
            <w:hyperlink r:id="rId21" w:anchor="content-structure-separation-sequence" w:history="1">
              <w:r w:rsidRPr="0036636B">
                <w:rPr>
                  <w:rStyle w:val="Hyperlink"/>
                  <w:rFonts w:eastAsia="Times New Roman" w:cs="Segoe UI"/>
                </w:rPr>
                <w:t>1.3.2 Meaningful Sequence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35916535" w14:textId="167A7373"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25E47068" w14:textId="444181D5" w:rsidR="00AE2C1D" w:rsidRPr="0036636B" w:rsidRDefault="00AE2C1D" w:rsidP="00AE2C1D">
            <w:pPr>
              <w:spacing w:after="0" w:line="240" w:lineRule="auto"/>
              <w:rPr>
                <w:rFonts w:eastAsia="Times New Roman" w:cs="Segoe UI"/>
              </w:rPr>
            </w:pPr>
          </w:p>
        </w:tc>
      </w:tr>
      <w:tr w:rsidR="00AE2C1D" w:rsidRPr="0036636B" w14:paraId="0F03B1E6"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0D72CC7" w14:textId="25F25D6B" w:rsidR="00AE2C1D" w:rsidRPr="0036636B" w:rsidRDefault="00AE2C1D" w:rsidP="00AE2C1D">
            <w:pPr>
              <w:spacing w:after="0" w:line="240" w:lineRule="auto"/>
              <w:rPr>
                <w:rFonts w:eastAsia="Times New Roman" w:cs="Segoe UI"/>
              </w:rPr>
            </w:pPr>
            <w:hyperlink r:id="rId22" w:anchor="content-structure-separation-understanding" w:history="1">
              <w:r w:rsidRPr="0036636B">
                <w:rPr>
                  <w:rStyle w:val="Hyperlink"/>
                  <w:rFonts w:eastAsia="Times New Roman" w:cs="Segoe UI"/>
                </w:rPr>
                <w:t>1.3.3 Sensory Characteristics</w:t>
              </w:r>
            </w:hyperlink>
            <w:r w:rsidR="009747AB" w:rsidRPr="0036636B">
              <w:rPr>
                <w:rFonts w:eastAsia="Times New Roman" w:cs="Segoe UI"/>
              </w:rPr>
              <w:t xml:space="preserve"> </w:t>
            </w:r>
            <w:r w:rsidRPr="0036636B">
              <w:rPr>
                <w:rFonts w:cs="Segoe UI"/>
              </w:rPr>
              <w:t>(Level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9DD886F" w14:textId="455963B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C808BA" w14:textId="65BFE1B4" w:rsidR="00AE2C1D" w:rsidRPr="0036636B" w:rsidRDefault="00AE2C1D" w:rsidP="00AE2C1D">
            <w:pPr>
              <w:spacing w:after="0" w:line="240" w:lineRule="auto"/>
              <w:rPr>
                <w:rFonts w:eastAsia="Times New Roman" w:cs="Segoe UI"/>
              </w:rPr>
            </w:pPr>
          </w:p>
        </w:tc>
      </w:tr>
      <w:tr w:rsidR="00AE2C1D" w:rsidRPr="0036636B" w14:paraId="4415699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BCC6E5E" w14:textId="77777777" w:rsidR="00AE2C1D" w:rsidRPr="0036636B" w:rsidRDefault="00AE2C1D" w:rsidP="00AE2C1D">
            <w:pPr>
              <w:spacing w:after="0" w:line="240" w:lineRule="auto"/>
              <w:rPr>
                <w:rFonts w:eastAsia="Times New Roman" w:cs="Segoe UI"/>
              </w:rPr>
            </w:pPr>
            <w:hyperlink r:id="rId23" w:anchor="visual-audio-contrast-without-color" w:history="1">
              <w:r w:rsidRPr="0036636B">
                <w:rPr>
                  <w:rStyle w:val="Hyperlink"/>
                  <w:rFonts w:eastAsia="Times New Roman" w:cs="Segoe UI"/>
                </w:rPr>
                <w:t>1.4.1 Use of Color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B2CD44" w14:textId="005400D7"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795742" w14:textId="6A590FAA" w:rsidR="00AE2C1D" w:rsidRPr="0036636B" w:rsidRDefault="00AE2C1D" w:rsidP="00AE2C1D">
            <w:pPr>
              <w:spacing w:after="0" w:line="240" w:lineRule="auto"/>
              <w:rPr>
                <w:rFonts w:eastAsia="Times New Roman" w:cs="Segoe UI"/>
              </w:rPr>
            </w:pPr>
          </w:p>
        </w:tc>
      </w:tr>
      <w:tr w:rsidR="00AE2C1D" w:rsidRPr="0036636B" w14:paraId="33DA5AF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480FEA2" w14:textId="77777777" w:rsidR="00AE2C1D" w:rsidRPr="0036636B" w:rsidRDefault="00AE2C1D" w:rsidP="00AE2C1D">
            <w:pPr>
              <w:spacing w:after="0" w:line="240" w:lineRule="auto"/>
              <w:rPr>
                <w:rFonts w:eastAsia="Times New Roman" w:cs="Segoe UI"/>
              </w:rPr>
            </w:pPr>
            <w:hyperlink r:id="rId24" w:anchor="visual-audio-contrast-dis-audio" w:history="1">
              <w:r w:rsidRPr="0036636B">
                <w:rPr>
                  <w:rStyle w:val="Hyperlink"/>
                  <w:rFonts w:eastAsia="Times New Roman" w:cs="Segoe UI"/>
                </w:rPr>
                <w:t>1.4.2 Audio Control</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53D7A" w14:textId="45D42494" w:rsidR="00AE2C1D" w:rsidRPr="0036636B" w:rsidRDefault="00AE2C1D" w:rsidP="00AE2C1D">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B046D1A" w14:textId="2A555DBE" w:rsidR="00AE2C1D" w:rsidRPr="0036636B" w:rsidRDefault="00AE2C1D" w:rsidP="00AE2C1D">
            <w:pPr>
              <w:spacing w:after="0" w:line="240" w:lineRule="auto"/>
              <w:rPr>
                <w:rFonts w:eastAsia="Times New Roman" w:cs="Segoe UI"/>
              </w:rPr>
            </w:pPr>
          </w:p>
        </w:tc>
      </w:tr>
      <w:tr w:rsidR="00AE2C1D" w:rsidRPr="0036636B" w14:paraId="435A0A94"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AE13589" w14:textId="77777777" w:rsidR="00AE2C1D" w:rsidRPr="0036636B" w:rsidRDefault="00AE2C1D" w:rsidP="00AE2C1D">
            <w:pPr>
              <w:spacing w:after="0" w:line="240" w:lineRule="auto"/>
              <w:rPr>
                <w:rFonts w:eastAsia="Times New Roman" w:cs="Segoe UI"/>
              </w:rPr>
            </w:pPr>
            <w:hyperlink r:id="rId25" w:anchor="keyboard-operation-keyboard-operable" w:history="1">
              <w:r w:rsidRPr="0036636B">
                <w:rPr>
                  <w:rStyle w:val="Hyperlink"/>
                  <w:rFonts w:eastAsia="Times New Roman" w:cs="Segoe UI"/>
                </w:rPr>
                <w:t>2.1.1 Keyboard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CCFA742" w14:textId="575976AC" w:rsidR="00AE2C1D" w:rsidRPr="0036636B" w:rsidRDefault="00AE2C1D" w:rsidP="00AE2C1D">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5504454" w14:textId="3725DC41" w:rsidR="00AE2C1D" w:rsidRPr="0036636B" w:rsidRDefault="00AE2C1D" w:rsidP="00AE2C1D">
            <w:pPr>
              <w:spacing w:after="0" w:line="240" w:lineRule="auto"/>
              <w:rPr>
                <w:rFonts w:eastAsia="Times New Roman" w:cs="Segoe UI"/>
              </w:rPr>
            </w:pPr>
            <w:r>
              <w:rPr>
                <w:rFonts w:cs="Segoe UI"/>
              </w:rPr>
              <w:t>Some functionality may not be operable using the keyboard alone.</w:t>
            </w:r>
          </w:p>
        </w:tc>
      </w:tr>
      <w:tr w:rsidR="00AE2C1D" w:rsidRPr="0036636B" w14:paraId="3A4E130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054B537" w14:textId="77777777" w:rsidR="00AE2C1D" w:rsidRPr="0036636B" w:rsidRDefault="00AE2C1D" w:rsidP="00AE2C1D">
            <w:pPr>
              <w:spacing w:after="0" w:line="240" w:lineRule="auto"/>
              <w:rPr>
                <w:rFonts w:eastAsia="Times New Roman" w:cs="Segoe UI"/>
              </w:rPr>
            </w:pPr>
            <w:hyperlink r:id="rId26" w:anchor="keyboard-operation-trapping" w:history="1">
              <w:r w:rsidRPr="0036636B">
                <w:rPr>
                  <w:rStyle w:val="Hyperlink"/>
                  <w:rFonts w:eastAsia="Times New Roman" w:cs="Segoe UI"/>
                </w:rPr>
                <w:t>2.1.2 No Keyboard Trap</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CB8FCEE" w14:textId="367C7A6D" w:rsidR="00AE2C1D" w:rsidRPr="0036636B" w:rsidRDefault="00AE2C1D" w:rsidP="00AE2C1D">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CC43B3" w14:textId="7D2EFAFA" w:rsidR="00AE2C1D" w:rsidRPr="0036636B" w:rsidRDefault="00AE2C1D" w:rsidP="00AE2C1D">
            <w:pPr>
              <w:spacing w:after="0" w:line="240" w:lineRule="auto"/>
              <w:rPr>
                <w:rFonts w:eastAsia="Times New Roman" w:cs="Segoe UI"/>
              </w:rPr>
            </w:pPr>
            <w:r>
              <w:rPr>
                <w:rFonts w:cs="Segoe UI"/>
              </w:rPr>
              <w:t>Keyboard focus may not always move away from dialogs or interface elements.</w:t>
            </w:r>
          </w:p>
        </w:tc>
      </w:tr>
      <w:tr w:rsidR="00947A15" w:rsidRPr="0036636B" w14:paraId="133DB9A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03BD332" w14:textId="062D7B19" w:rsidR="00947A15" w:rsidRPr="0036636B" w:rsidRDefault="00947A15" w:rsidP="00947A15">
            <w:pPr>
              <w:spacing w:after="0" w:line="240" w:lineRule="auto"/>
              <w:rPr>
                <w:rFonts w:eastAsia="Times New Roman" w:cs="Segoe UI"/>
              </w:rPr>
            </w:pPr>
            <w:hyperlink r:id="rId27" w:anchor="character-key-shortcuts" w:history="1">
              <w:r w:rsidRPr="0036636B">
                <w:rPr>
                  <w:rStyle w:val="Hyperlink"/>
                  <w:rFonts w:eastAsia="Times New Roman" w:cs="Segoe UI"/>
                </w:rPr>
                <w:t>2.1.4 Character</w:t>
              </w:r>
              <w:r w:rsidRPr="0036636B">
                <w:rPr>
                  <w:rStyle w:val="Hyperlink"/>
                  <w:rFonts w:cs="Segoe UI"/>
                </w:rPr>
                <w:t xml:space="preserve"> Key Shortcuts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2220A17" w14:textId="092FE3A4"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EEA07E6" w14:textId="13DF2287" w:rsidR="00947A15" w:rsidRPr="0036636B" w:rsidRDefault="00947A15" w:rsidP="00947A15">
            <w:pPr>
              <w:spacing w:after="0" w:line="240" w:lineRule="auto"/>
              <w:rPr>
                <w:rFonts w:eastAsia="Times New Roman" w:cs="Segoe UI"/>
              </w:rPr>
            </w:pPr>
          </w:p>
        </w:tc>
      </w:tr>
      <w:tr w:rsidR="00947A15" w:rsidRPr="0036636B" w14:paraId="6D1B84F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2071C5F" w14:textId="77777777" w:rsidR="00947A15" w:rsidRPr="0036636B" w:rsidRDefault="00947A15" w:rsidP="00947A15">
            <w:pPr>
              <w:spacing w:after="0" w:line="240" w:lineRule="auto"/>
              <w:rPr>
                <w:rFonts w:eastAsia="Times New Roman" w:cs="Segoe UI"/>
              </w:rPr>
            </w:pPr>
            <w:hyperlink r:id="rId28" w:anchor="time-limits-required-behaviors" w:history="1">
              <w:r w:rsidRPr="0036636B">
                <w:rPr>
                  <w:rStyle w:val="Hyperlink"/>
                  <w:rFonts w:eastAsia="Times New Roman" w:cs="Segoe UI"/>
                </w:rPr>
                <w:t>2.2.1 Timing Adjustable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D83BE9" w14:textId="22F07AA8"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37F137D" w14:textId="5D7AE59D" w:rsidR="00947A15" w:rsidRPr="0036636B" w:rsidRDefault="00947A15" w:rsidP="00947A15">
            <w:pPr>
              <w:spacing w:after="0" w:line="240" w:lineRule="auto"/>
              <w:rPr>
                <w:rFonts w:eastAsia="Times New Roman" w:cs="Segoe UI"/>
              </w:rPr>
            </w:pPr>
          </w:p>
        </w:tc>
      </w:tr>
      <w:tr w:rsidR="00947A15" w:rsidRPr="0036636B" w14:paraId="5D36CFD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3C7E5FE" w14:textId="77777777" w:rsidR="00947A15" w:rsidRPr="0036636B" w:rsidRDefault="00947A15" w:rsidP="00947A15">
            <w:pPr>
              <w:spacing w:after="0" w:line="240" w:lineRule="auto"/>
              <w:rPr>
                <w:rFonts w:eastAsia="Times New Roman" w:cs="Segoe UI"/>
              </w:rPr>
            </w:pPr>
            <w:hyperlink r:id="rId29" w:anchor="time-limits-pause" w:history="1">
              <w:r w:rsidRPr="0036636B">
                <w:rPr>
                  <w:rStyle w:val="Hyperlink"/>
                  <w:rFonts w:eastAsia="Times New Roman" w:cs="Segoe UI"/>
                </w:rPr>
                <w:t>2.2.2 Pause, Stop, Hide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6CF3663" w14:textId="0ADD6749"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6664A22" w14:textId="4C631F46" w:rsidR="00947A15" w:rsidRPr="0036636B" w:rsidRDefault="00947A15" w:rsidP="00947A15">
            <w:pPr>
              <w:spacing w:after="0" w:line="240" w:lineRule="auto"/>
              <w:rPr>
                <w:rFonts w:eastAsia="Times New Roman" w:cs="Segoe UI"/>
              </w:rPr>
            </w:pPr>
          </w:p>
        </w:tc>
      </w:tr>
      <w:tr w:rsidR="00947A15" w:rsidRPr="0036636B" w14:paraId="7FA6764C"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1AD074FA" w14:textId="77777777" w:rsidR="00947A15" w:rsidRPr="0036636B" w:rsidRDefault="00947A15" w:rsidP="00947A15">
            <w:pPr>
              <w:spacing w:after="0" w:line="240" w:lineRule="auto"/>
              <w:rPr>
                <w:rFonts w:eastAsia="Times New Roman" w:cs="Segoe UI"/>
              </w:rPr>
            </w:pPr>
            <w:hyperlink r:id="rId30" w:anchor="seizure-does-not-violate" w:history="1">
              <w:r w:rsidRPr="0036636B">
                <w:rPr>
                  <w:rStyle w:val="Hyperlink"/>
                  <w:rFonts w:eastAsia="Times New Roman" w:cs="Segoe UI"/>
                </w:rPr>
                <w:t>2.3.1 Three Flashes or Below Threshold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A2456B0" w14:textId="7CF493CA"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F1E7CCB" w14:textId="196EE56A" w:rsidR="00947A15" w:rsidRPr="0036636B" w:rsidRDefault="00947A15" w:rsidP="00947A15">
            <w:pPr>
              <w:spacing w:after="0" w:line="240" w:lineRule="auto"/>
              <w:rPr>
                <w:rFonts w:eastAsia="Times New Roman" w:cs="Segoe UI"/>
              </w:rPr>
            </w:pPr>
          </w:p>
        </w:tc>
      </w:tr>
      <w:tr w:rsidR="00947A15" w:rsidRPr="0036636B" w14:paraId="711F390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301539DF" w14:textId="77777777" w:rsidR="00947A15" w:rsidRPr="0036636B" w:rsidRDefault="00947A15" w:rsidP="00947A15">
            <w:pPr>
              <w:spacing w:after="0" w:line="240" w:lineRule="auto"/>
              <w:rPr>
                <w:rFonts w:eastAsia="Times New Roman" w:cs="Segoe UI"/>
              </w:rPr>
            </w:pPr>
            <w:hyperlink r:id="rId31" w:anchor="navigation-mechanisms-skip" w:history="1">
              <w:r w:rsidRPr="0036636B">
                <w:rPr>
                  <w:rStyle w:val="Hyperlink"/>
                  <w:rFonts w:eastAsia="Times New Roman" w:cs="Segoe UI"/>
                </w:rPr>
                <w:t>2.4.1 Bypass Blocks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959E805" w14:textId="2682C527"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926D0A5" w14:textId="457F5AC7" w:rsidR="00947A15" w:rsidRPr="0036636B" w:rsidRDefault="00947A15" w:rsidP="00947A15">
            <w:pPr>
              <w:spacing w:after="0" w:line="240" w:lineRule="auto"/>
              <w:rPr>
                <w:rFonts w:eastAsia="Times New Roman" w:cs="Segoe UI"/>
              </w:rPr>
            </w:pPr>
          </w:p>
        </w:tc>
      </w:tr>
      <w:tr w:rsidR="00947A15" w:rsidRPr="0036636B" w14:paraId="5621BD8E"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5DCDC99" w14:textId="77777777" w:rsidR="00947A15" w:rsidRPr="0036636B" w:rsidRDefault="00947A15" w:rsidP="00947A15">
            <w:pPr>
              <w:spacing w:after="0" w:line="240" w:lineRule="auto"/>
              <w:rPr>
                <w:rFonts w:eastAsia="Times New Roman" w:cs="Segoe UI"/>
              </w:rPr>
            </w:pPr>
            <w:hyperlink r:id="rId32" w:anchor="navigation-mechanisms-title" w:history="1">
              <w:r w:rsidRPr="0036636B">
                <w:rPr>
                  <w:rStyle w:val="Hyperlink"/>
                  <w:rFonts w:eastAsia="Times New Roman" w:cs="Segoe UI"/>
                </w:rPr>
                <w:t>2.4.2 Page Titled</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507C602" w14:textId="7459B852" w:rsidR="00947A15" w:rsidRPr="0036636B" w:rsidRDefault="00947A15" w:rsidP="00947A1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643E7D5" w14:textId="1CAEB869" w:rsidR="00947A15" w:rsidRPr="0036636B" w:rsidRDefault="00947A15" w:rsidP="00947A15">
            <w:pPr>
              <w:spacing w:after="0" w:line="240" w:lineRule="auto"/>
              <w:rPr>
                <w:rFonts w:eastAsia="Times New Roman" w:cs="Segoe UI"/>
              </w:rPr>
            </w:pPr>
          </w:p>
        </w:tc>
      </w:tr>
      <w:tr w:rsidR="00947A15" w:rsidRPr="0036636B" w14:paraId="7E9174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771CEFE" w14:textId="77777777" w:rsidR="00947A15" w:rsidRPr="0036636B" w:rsidRDefault="00947A15" w:rsidP="00947A15">
            <w:pPr>
              <w:spacing w:after="0" w:line="240" w:lineRule="auto"/>
              <w:rPr>
                <w:rFonts w:eastAsia="Times New Roman" w:cs="Segoe UI"/>
              </w:rPr>
            </w:pPr>
            <w:hyperlink r:id="rId33" w:anchor="navigation-mechanisms-focus-order" w:history="1">
              <w:r w:rsidRPr="0036636B">
                <w:rPr>
                  <w:rStyle w:val="Hyperlink"/>
                  <w:rFonts w:eastAsia="Times New Roman" w:cs="Segoe UI"/>
                </w:rPr>
                <w:t>2.4.3 Focus Order</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41EE162" w14:textId="5AD81497" w:rsidR="00947A15" w:rsidRPr="0036636B" w:rsidRDefault="00947A15" w:rsidP="00947A1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FB930C8" w14:textId="4D077F77" w:rsidR="00947A15" w:rsidRPr="0036636B" w:rsidRDefault="00947A15" w:rsidP="00947A15">
            <w:pPr>
              <w:spacing w:after="0" w:line="240" w:lineRule="auto"/>
              <w:rPr>
                <w:rFonts w:eastAsia="Times New Roman" w:cs="Segoe UI"/>
              </w:rPr>
            </w:pPr>
            <w:r>
              <w:rPr>
                <w:rFonts w:cs="Segoe UI"/>
              </w:rPr>
              <w:t>In some scenarios, focus may not always move in a logical order, which may cause users navigating with assistive technologies to lose context</w:t>
            </w:r>
          </w:p>
        </w:tc>
      </w:tr>
      <w:tr w:rsidR="00DA7252" w:rsidRPr="0036636B" w14:paraId="738C59B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D1FBE45" w14:textId="77777777" w:rsidR="00DA7252" w:rsidRPr="0036636B" w:rsidRDefault="00DA7252" w:rsidP="00DA7252">
            <w:pPr>
              <w:spacing w:after="0" w:line="240" w:lineRule="auto"/>
              <w:rPr>
                <w:rFonts w:eastAsia="Times New Roman" w:cs="Segoe UI"/>
              </w:rPr>
            </w:pPr>
            <w:hyperlink r:id="rId34" w:anchor="navigation-mechanisms-refs" w:history="1">
              <w:r w:rsidRPr="0036636B">
                <w:rPr>
                  <w:rStyle w:val="Hyperlink"/>
                  <w:rFonts w:eastAsia="Times New Roman" w:cs="Segoe UI"/>
                </w:rPr>
                <w:t>2.4.4 Link Purpose (In Context)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5D33927" w14:textId="64D816F9"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3447014" w14:textId="0EA2BB37" w:rsidR="00DA7252" w:rsidRPr="0036636B" w:rsidRDefault="00DA7252" w:rsidP="00DA7252">
            <w:pPr>
              <w:spacing w:after="0" w:line="240" w:lineRule="auto"/>
              <w:rPr>
                <w:rFonts w:eastAsia="Times New Roman" w:cs="Segoe UI"/>
              </w:rPr>
            </w:pPr>
            <w:r>
              <w:rPr>
                <w:rFonts w:cs="Segoe UI"/>
              </w:rPr>
              <w:t>Some links may not provide sufficient context to clearly convey their purpose</w:t>
            </w:r>
          </w:p>
        </w:tc>
      </w:tr>
      <w:tr w:rsidR="00DA7252" w:rsidRPr="0036636B" w14:paraId="09BDCFDD"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A5BF437" w14:textId="28E67A11" w:rsidR="00DA7252" w:rsidRPr="0036636B" w:rsidRDefault="00DA7252" w:rsidP="00DA7252">
            <w:pPr>
              <w:spacing w:after="0" w:line="240" w:lineRule="auto"/>
              <w:rPr>
                <w:rFonts w:eastAsia="Times New Roman" w:cs="Segoe UI"/>
              </w:rPr>
            </w:pPr>
            <w:hyperlink r:id="rId35" w:anchor="pointer-gestures" w:history="1">
              <w:r w:rsidRPr="0036636B">
                <w:rPr>
                  <w:rStyle w:val="Hyperlink"/>
                  <w:rFonts w:eastAsia="Times New Roman" w:cs="Segoe UI"/>
                </w:rPr>
                <w:t>2.5.1 Pointer Gestures</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B4CE40" w14:textId="77917E26"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7595927" w14:textId="1F7DA28F" w:rsidR="00DA7252" w:rsidRPr="0036636B" w:rsidRDefault="00DA7252" w:rsidP="00DA7252">
            <w:pPr>
              <w:spacing w:after="0" w:line="240" w:lineRule="auto"/>
              <w:rPr>
                <w:rFonts w:eastAsia="Times New Roman" w:cs="Segoe UI"/>
              </w:rPr>
            </w:pPr>
          </w:p>
        </w:tc>
      </w:tr>
      <w:tr w:rsidR="00DA7252" w:rsidRPr="0036636B" w14:paraId="0C1EA5C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1DC0895" w14:textId="02167B4E" w:rsidR="00DA7252" w:rsidRPr="0036636B" w:rsidRDefault="00DA7252" w:rsidP="00DA7252">
            <w:pPr>
              <w:tabs>
                <w:tab w:val="left" w:pos="345"/>
              </w:tabs>
              <w:spacing w:after="0" w:line="240" w:lineRule="auto"/>
              <w:rPr>
                <w:rFonts w:eastAsia="Times New Roman" w:cs="Segoe UI"/>
              </w:rPr>
            </w:pPr>
            <w:hyperlink r:id="rId36" w:anchor="pointer-cancellation" w:history="1">
              <w:r w:rsidRPr="0036636B">
                <w:rPr>
                  <w:rStyle w:val="Hyperlink"/>
                  <w:rFonts w:eastAsia="Times New Roman" w:cs="Segoe UI"/>
                </w:rPr>
                <w:t>2.5.2 Pointer Cancellation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14217EC" w14:textId="395E1C89" w:rsidR="00DA7252" w:rsidRPr="0036636B" w:rsidRDefault="00DA7252" w:rsidP="00DA7252">
            <w:pPr>
              <w:tabs>
                <w:tab w:val="left" w:pos="345"/>
              </w:tabs>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9C5967" w14:textId="4E5CAA49" w:rsidR="00DA7252" w:rsidRPr="0036636B" w:rsidRDefault="00DA7252" w:rsidP="00DA7252">
            <w:pPr>
              <w:tabs>
                <w:tab w:val="left" w:pos="345"/>
              </w:tabs>
              <w:spacing w:after="0" w:line="240" w:lineRule="auto"/>
              <w:rPr>
                <w:rFonts w:eastAsia="Times New Roman" w:cs="Segoe UI"/>
              </w:rPr>
            </w:pPr>
          </w:p>
        </w:tc>
      </w:tr>
      <w:tr w:rsidR="00DA7252" w:rsidRPr="0036636B" w14:paraId="7FB02080"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C99A2F" w14:textId="783FC0AE" w:rsidR="00DA7252" w:rsidRPr="0036636B" w:rsidRDefault="00DA7252" w:rsidP="00DA7252">
            <w:pPr>
              <w:spacing w:after="0" w:line="240" w:lineRule="auto"/>
              <w:rPr>
                <w:rFonts w:eastAsia="Times New Roman" w:cs="Segoe UI"/>
              </w:rPr>
            </w:pPr>
            <w:hyperlink r:id="rId37" w:anchor="label-in-name" w:history="1">
              <w:r w:rsidRPr="0036636B">
                <w:rPr>
                  <w:rStyle w:val="Hyperlink"/>
                  <w:rFonts w:eastAsia="Times New Roman" w:cs="Segoe UI"/>
                </w:rPr>
                <w:t>2.5.3 Label in Name</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72CB1F9" w14:textId="7579703E"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B48070" w14:textId="369F73CD" w:rsidR="00DA7252" w:rsidRPr="0036636B" w:rsidRDefault="00DA7252" w:rsidP="00DA7252">
            <w:pPr>
              <w:spacing w:after="0" w:line="240" w:lineRule="auto"/>
              <w:rPr>
                <w:rFonts w:eastAsia="Times New Roman" w:cs="Segoe UI"/>
              </w:rPr>
            </w:pPr>
          </w:p>
        </w:tc>
      </w:tr>
      <w:tr w:rsidR="00DA7252" w:rsidRPr="0036636B" w14:paraId="34B482D7"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2DBCA35" w14:textId="57F70488" w:rsidR="00DA7252" w:rsidRPr="0036636B" w:rsidRDefault="00DA7252" w:rsidP="00DA7252">
            <w:pPr>
              <w:spacing w:after="0" w:line="240" w:lineRule="auto"/>
              <w:rPr>
                <w:rFonts w:eastAsia="Times New Roman" w:cs="Segoe UI"/>
              </w:rPr>
            </w:pPr>
            <w:hyperlink r:id="rId38" w:anchor="motion-actuation" w:history="1">
              <w:r w:rsidRPr="0036636B">
                <w:rPr>
                  <w:rStyle w:val="Hyperlink"/>
                  <w:rFonts w:eastAsia="Times New Roman" w:cs="Segoe UI"/>
                </w:rPr>
                <w:t>2.5.4 Motion Actuation</w:t>
              </w:r>
            </w:hyperlink>
            <w:r w:rsidRPr="0036636B">
              <w:rPr>
                <w:rFonts w:cs="Segoe UI"/>
              </w:rPr>
              <w:t xml:space="preserve"> (Level A 2.1 </w:t>
            </w:r>
            <w:r w:rsidR="00BE2C08">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4E928E5" w14:textId="0D20F398"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2CAA2" w14:textId="78E735D7" w:rsidR="00DA7252" w:rsidRPr="0036636B" w:rsidRDefault="00DA7252" w:rsidP="00DA7252">
            <w:pPr>
              <w:spacing w:after="0" w:line="240" w:lineRule="auto"/>
              <w:rPr>
                <w:rFonts w:eastAsia="Times New Roman" w:cs="Segoe UI"/>
              </w:rPr>
            </w:pPr>
          </w:p>
        </w:tc>
      </w:tr>
      <w:tr w:rsidR="00DA7252" w:rsidRPr="0036636B" w14:paraId="1C29E6F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C0C51B8" w14:textId="77777777" w:rsidR="00DA7252" w:rsidRPr="0036636B" w:rsidRDefault="00DA7252" w:rsidP="00DA7252">
            <w:pPr>
              <w:spacing w:after="0" w:line="240" w:lineRule="auto"/>
              <w:rPr>
                <w:rFonts w:eastAsia="Times New Roman" w:cs="Segoe UI"/>
              </w:rPr>
            </w:pPr>
            <w:hyperlink r:id="rId39" w:anchor="meaning-doc-lang-id" w:history="1">
              <w:r w:rsidRPr="0036636B">
                <w:rPr>
                  <w:rStyle w:val="Hyperlink"/>
                  <w:rFonts w:eastAsia="Times New Roman" w:cs="Segoe UI"/>
                </w:rPr>
                <w:t>3.1.1 Language of Page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FA7AAA1" w14:textId="7EB09424"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E49B176" w14:textId="2C325965" w:rsidR="00DA7252" w:rsidRPr="0036636B" w:rsidRDefault="00DA7252" w:rsidP="00DA7252">
            <w:pPr>
              <w:spacing w:after="0" w:line="240" w:lineRule="auto"/>
              <w:rPr>
                <w:rFonts w:eastAsia="Times New Roman" w:cs="Segoe UI"/>
              </w:rPr>
            </w:pPr>
          </w:p>
        </w:tc>
      </w:tr>
      <w:tr w:rsidR="00DA7252" w:rsidRPr="0036636B" w14:paraId="74656989"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E8D74C2" w14:textId="77777777" w:rsidR="00DA7252" w:rsidRPr="0036636B" w:rsidRDefault="00DA7252" w:rsidP="00DA7252">
            <w:pPr>
              <w:spacing w:after="0" w:line="240" w:lineRule="auto"/>
              <w:rPr>
                <w:rFonts w:eastAsia="Times New Roman" w:cs="Segoe UI"/>
              </w:rPr>
            </w:pPr>
            <w:hyperlink r:id="rId40" w:anchor="consistent-behavior-receive-focus" w:history="1">
              <w:r w:rsidRPr="0036636B">
                <w:rPr>
                  <w:rStyle w:val="Hyperlink"/>
                  <w:rFonts w:eastAsia="Times New Roman" w:cs="Segoe UI"/>
                </w:rPr>
                <w:t>3.2.1 On Focus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C4FBB5" w14:textId="7D14C31D"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6F948AA" w14:textId="064F1F80" w:rsidR="00DA7252" w:rsidRPr="0036636B" w:rsidRDefault="00DA7252" w:rsidP="00DA7252">
            <w:pPr>
              <w:spacing w:after="0" w:line="240" w:lineRule="auto"/>
              <w:rPr>
                <w:rFonts w:eastAsia="Times New Roman" w:cs="Segoe UI"/>
              </w:rPr>
            </w:pPr>
          </w:p>
        </w:tc>
      </w:tr>
      <w:tr w:rsidR="00DA7252" w:rsidRPr="0036636B" w14:paraId="44674F71"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718EAD6B" w14:textId="77777777" w:rsidR="00DA7252" w:rsidRPr="0036636B" w:rsidRDefault="00DA7252" w:rsidP="00DA7252">
            <w:pPr>
              <w:spacing w:after="0" w:line="240" w:lineRule="auto"/>
              <w:rPr>
                <w:rFonts w:eastAsia="Times New Roman" w:cs="Segoe UI"/>
              </w:rPr>
            </w:pPr>
            <w:hyperlink r:id="rId41" w:anchor="consistent-behavior-unpredictable-change" w:history="1">
              <w:r w:rsidRPr="0036636B">
                <w:rPr>
                  <w:rStyle w:val="Hyperlink"/>
                  <w:rFonts w:eastAsia="Times New Roman" w:cs="Segoe UI"/>
                </w:rPr>
                <w:t>3.2.2 On Input</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9FDD6E" w14:textId="36C093DF"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4FE8CAB" w14:textId="335F7271" w:rsidR="00DA7252" w:rsidRPr="0036636B" w:rsidRDefault="00DA7252" w:rsidP="00DA7252">
            <w:pPr>
              <w:spacing w:after="0" w:line="240" w:lineRule="auto"/>
              <w:rPr>
                <w:rFonts w:eastAsia="Times New Roman" w:cs="Segoe UI"/>
              </w:rPr>
            </w:pPr>
          </w:p>
        </w:tc>
      </w:tr>
      <w:tr w:rsidR="003B2CA1" w:rsidRPr="0036636B" w14:paraId="5EFFDAB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17BD828" w14:textId="25961138" w:rsidR="003B2CA1" w:rsidRDefault="003B2CA1" w:rsidP="003B2CA1">
            <w:pPr>
              <w:spacing w:after="0" w:line="240" w:lineRule="auto"/>
            </w:pPr>
            <w:hyperlink r:id="rId42" w:anchor="consistent-help" w:history="1">
              <w:r w:rsidRPr="003B2CA1">
                <w:rPr>
                  <w:rStyle w:val="Hyperlink"/>
                </w:rPr>
                <w:t>3.2.6 Consistent Help</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7203733" w14:textId="4DAE4154" w:rsidR="003B2CA1" w:rsidRPr="0036636B" w:rsidRDefault="003B2CA1" w:rsidP="003B2CA1">
            <w:pPr>
              <w:spacing w:after="0" w:line="240" w:lineRule="auto"/>
              <w:rPr>
                <w:rFonts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9F249A3" w14:textId="5CDD2CB2" w:rsidR="003B2CA1" w:rsidRPr="0036636B" w:rsidRDefault="003B2CA1" w:rsidP="003B2CA1">
            <w:pPr>
              <w:spacing w:after="0" w:line="240" w:lineRule="auto"/>
              <w:rPr>
                <w:rFonts w:cs="Segoe UI"/>
              </w:rPr>
            </w:pPr>
          </w:p>
        </w:tc>
      </w:tr>
      <w:tr w:rsidR="00DA7252" w:rsidRPr="0036636B" w14:paraId="155E456F"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4A5F7B4A" w14:textId="77777777" w:rsidR="00DA7252" w:rsidRPr="0036636B" w:rsidRDefault="00DA7252" w:rsidP="00DA7252">
            <w:pPr>
              <w:spacing w:after="0" w:line="240" w:lineRule="auto"/>
              <w:rPr>
                <w:rFonts w:eastAsia="Times New Roman" w:cs="Segoe UI"/>
              </w:rPr>
            </w:pPr>
            <w:hyperlink r:id="rId43" w:anchor="minimize-error-identified" w:history="1">
              <w:r w:rsidRPr="0036636B">
                <w:rPr>
                  <w:rStyle w:val="Hyperlink"/>
                  <w:rFonts w:eastAsia="Times New Roman" w:cs="Segoe UI"/>
                </w:rPr>
                <w:t>3.3.1 Error Identification</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C09AC89" w14:textId="5C0FC34F"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A2CD7C4" w14:textId="04BBD461" w:rsidR="00DA7252" w:rsidRPr="0036636B" w:rsidRDefault="00DA7252" w:rsidP="00DA7252">
            <w:pPr>
              <w:spacing w:after="0" w:line="240" w:lineRule="auto"/>
              <w:rPr>
                <w:rFonts w:eastAsia="Times New Roman" w:cs="Segoe UI"/>
              </w:rPr>
            </w:pPr>
            <w:r>
              <w:rPr>
                <w:rFonts w:cs="Segoe UI"/>
              </w:rPr>
              <w:t>In some cases, error notifications may not be announced by screen readers during specific processes.</w:t>
            </w:r>
          </w:p>
        </w:tc>
      </w:tr>
      <w:tr w:rsidR="00DA7252" w:rsidRPr="0036636B" w14:paraId="08834BBA"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C9A74E3" w14:textId="77777777" w:rsidR="00DA7252" w:rsidRPr="0036636B" w:rsidRDefault="00DA7252" w:rsidP="00DA7252">
            <w:pPr>
              <w:spacing w:after="0" w:line="240" w:lineRule="auto"/>
              <w:rPr>
                <w:rFonts w:eastAsia="Times New Roman" w:cs="Segoe UI"/>
              </w:rPr>
            </w:pPr>
            <w:hyperlink r:id="rId44" w:anchor="minimize-error-cues" w:history="1">
              <w:r w:rsidRPr="0036636B">
                <w:rPr>
                  <w:rStyle w:val="Hyperlink"/>
                  <w:rFonts w:eastAsia="Times New Roman" w:cs="Segoe UI"/>
                </w:rPr>
                <w:t>3.3.2 Labels or Instructions</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C82FFD5" w14:textId="1A6106E5" w:rsidR="00DA7252" w:rsidRPr="0036636B" w:rsidRDefault="00DA7252" w:rsidP="00DA7252">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89D6047" w14:textId="6451D077" w:rsidR="00DA7252" w:rsidRPr="0036636B" w:rsidRDefault="00DA7252" w:rsidP="00DA7252">
            <w:pPr>
              <w:spacing w:after="0" w:line="240" w:lineRule="auto"/>
              <w:rPr>
                <w:rFonts w:eastAsia="Times New Roman" w:cs="Segoe UI"/>
              </w:rPr>
            </w:pPr>
          </w:p>
        </w:tc>
      </w:tr>
      <w:tr w:rsidR="003B2CA1" w:rsidRPr="0036636B" w14:paraId="0B2C2518"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0907AA1B" w14:textId="2A44E68A" w:rsidR="003B2CA1" w:rsidRDefault="003B2CA1" w:rsidP="003B2CA1">
            <w:pPr>
              <w:spacing w:after="0" w:line="240" w:lineRule="auto"/>
            </w:pPr>
            <w:hyperlink r:id="rId45" w:anchor="redundant-entry" w:history="1">
              <w:r w:rsidRPr="003B2CA1">
                <w:rPr>
                  <w:rStyle w:val="Hyperlink"/>
                </w:rPr>
                <w:t>3.</w:t>
              </w:r>
              <w:r>
                <w:rPr>
                  <w:rStyle w:val="Hyperlink"/>
                </w:rPr>
                <w:t>3</w:t>
              </w:r>
              <w:r w:rsidRPr="003B2CA1">
                <w:rPr>
                  <w:rStyle w:val="Hyperlink"/>
                </w:rPr>
                <w:t>.7 Redundant Entry</w:t>
              </w:r>
            </w:hyperlink>
            <w:r>
              <w:t xml:space="preserve"> (Level 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157872" w14:textId="13AEEE6D" w:rsidR="003B2CA1" w:rsidRPr="0036636B" w:rsidRDefault="003B2CA1" w:rsidP="003B2CA1">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A6E75" w14:textId="70F242B5" w:rsidR="003B2CA1" w:rsidRPr="0036636B" w:rsidRDefault="003B2CA1" w:rsidP="003B2CA1">
            <w:pPr>
              <w:spacing w:after="0" w:line="240" w:lineRule="auto"/>
              <w:rPr>
                <w:rFonts w:cs="Segoe UI"/>
              </w:rPr>
            </w:pPr>
          </w:p>
        </w:tc>
      </w:tr>
      <w:tr w:rsidR="00DA7252" w:rsidRPr="0036636B" w14:paraId="7356DCC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2FFCE06F" w14:textId="77777777" w:rsidR="00DA7252" w:rsidRPr="0036636B" w:rsidRDefault="00DA7252" w:rsidP="00DA7252">
            <w:pPr>
              <w:spacing w:after="0" w:line="240" w:lineRule="auto"/>
              <w:rPr>
                <w:rFonts w:eastAsia="Times New Roman" w:cs="Segoe UI"/>
              </w:rPr>
            </w:pPr>
            <w:hyperlink r:id="rId46" w:anchor="ensure-compat-parses" w:history="1">
              <w:r w:rsidRPr="0036636B">
                <w:rPr>
                  <w:rStyle w:val="Hyperlink"/>
                  <w:rFonts w:eastAsia="Times New Roman" w:cs="Segoe UI"/>
                </w:rPr>
                <w:t>4.1.1 Parsing</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33ACF34" w14:textId="3C74361F" w:rsidR="00DA7252" w:rsidRPr="0036636B" w:rsidRDefault="00274C1F" w:rsidP="00DA7252">
            <w:pPr>
              <w:spacing w:after="0" w:line="240" w:lineRule="auto"/>
              <w:rPr>
                <w:rFonts w:eastAsia="Times New Roman" w:cs="Segoe UI"/>
              </w:rPr>
            </w:pPr>
            <w:r>
              <w:rPr>
                <w:rFonts w:eastAsia="Times New Roman"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22BBF4D" w14:textId="0C682D1B" w:rsidR="00DA7252" w:rsidRPr="0036636B" w:rsidRDefault="00DA7252" w:rsidP="00DA7252">
            <w:pPr>
              <w:spacing w:after="0" w:line="240" w:lineRule="auto"/>
              <w:rPr>
                <w:rFonts w:eastAsia="Times New Roman" w:cs="Segoe UI"/>
              </w:rPr>
            </w:pPr>
          </w:p>
        </w:tc>
      </w:tr>
      <w:tr w:rsidR="00DA7252" w:rsidRPr="0036636B" w14:paraId="7A873783" w14:textId="77777777" w:rsidTr="009451E5">
        <w:trPr>
          <w:trHeight w:val="302"/>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6602557" w14:textId="77777777" w:rsidR="00DA7252" w:rsidRPr="0036636B" w:rsidRDefault="00DA7252" w:rsidP="00DA7252">
            <w:pPr>
              <w:spacing w:after="0" w:line="240" w:lineRule="auto"/>
              <w:rPr>
                <w:rFonts w:eastAsia="Times New Roman" w:cs="Segoe UI"/>
              </w:rPr>
            </w:pPr>
            <w:hyperlink r:id="rId47" w:anchor="ensure-compat-rsv" w:history="1">
              <w:r w:rsidRPr="0036636B">
                <w:rPr>
                  <w:rStyle w:val="Hyperlink"/>
                  <w:rFonts w:eastAsia="Times New Roman" w:cs="Segoe UI"/>
                </w:rPr>
                <w:t>4.1.2 Name, Role, Value</w:t>
              </w:r>
            </w:hyperlink>
            <w:r w:rsidRPr="0036636B">
              <w:rPr>
                <w:rFonts w:cs="Segoe UI"/>
              </w:rPr>
              <w:t xml:space="preserve"> (Level 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185683B" w14:textId="7355A81A" w:rsidR="00DA7252" w:rsidRPr="0036636B" w:rsidRDefault="00DA7252" w:rsidP="00DA7252">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5FC48F2" w14:textId="6D9B2E12" w:rsidR="00DA7252" w:rsidRPr="0036636B" w:rsidRDefault="00DA7252" w:rsidP="00DA7252">
            <w:pPr>
              <w:spacing w:after="0" w:line="240" w:lineRule="auto"/>
              <w:rPr>
                <w:rFonts w:eastAsia="Times New Roman" w:cs="Segoe UI"/>
              </w:rPr>
            </w:pPr>
            <w:r>
              <w:rPr>
                <w:rFonts w:cs="Segoe UI"/>
              </w:rPr>
              <w:t>Programmatic information such as control names, roles, values, and contextual details may not consistently be announced.</w:t>
            </w:r>
          </w:p>
        </w:tc>
      </w:tr>
    </w:tbl>
    <w:p w14:paraId="3069A75C" w14:textId="77777777" w:rsidR="00954066" w:rsidRPr="0036636B" w:rsidRDefault="00954066" w:rsidP="00DD5CDD">
      <w:pPr>
        <w:rPr>
          <w:rFonts w:cs="Segoe UI"/>
        </w:rPr>
      </w:pPr>
    </w:p>
    <w:p w14:paraId="6046372E" w14:textId="77777777" w:rsidR="003D2163" w:rsidRPr="0036636B" w:rsidRDefault="003D2163" w:rsidP="00F32BD6">
      <w:pPr>
        <w:pStyle w:val="Heading3"/>
        <w:rPr>
          <w:rFonts w:ascii="Segoe UI" w:hAnsi="Segoe UI" w:cs="Segoe UI"/>
          <w:sz w:val="22"/>
          <w:szCs w:val="22"/>
        </w:rPr>
      </w:pPr>
      <w:r w:rsidRPr="0036636B">
        <w:rPr>
          <w:rFonts w:ascii="Segoe UI" w:hAnsi="Segoe UI" w:cs="Segoe UI"/>
          <w:sz w:val="22"/>
          <w:szCs w:val="22"/>
        </w:rPr>
        <w:t xml:space="preserve">Table 2: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2: Success Criteria, Level AA"/>
      </w:tblPr>
      <w:tblGrid>
        <w:gridCol w:w="6616"/>
        <w:gridCol w:w="2690"/>
        <w:gridCol w:w="5078"/>
      </w:tblGrid>
      <w:tr w:rsidR="009747AB" w:rsidRPr="0036636B" w14:paraId="6776705C" w14:textId="77777777" w:rsidTr="00394265">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0C425699" w14:textId="7EA41D5D"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tcPr>
          <w:p w14:paraId="6800E7AD" w14:textId="4800996A"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tcPr>
          <w:p w14:paraId="05C4BC3F" w14:textId="58D07085" w:rsidR="009747AB" w:rsidRPr="0036636B" w:rsidRDefault="009747AB" w:rsidP="009747AB">
            <w:pPr>
              <w:spacing w:after="0" w:line="240" w:lineRule="auto"/>
              <w:jc w:val="center"/>
              <w:rPr>
                <w:rFonts w:cs="Segoe UI"/>
                <w:b/>
                <w:bCs/>
                <w:color w:val="FFFFFF" w:themeColor="background1"/>
              </w:rPr>
            </w:pPr>
            <w:r w:rsidRPr="0036636B">
              <w:rPr>
                <w:rFonts w:cs="Segoe UI"/>
                <w:b/>
                <w:bCs/>
                <w:color w:val="FFFFFF" w:themeColor="background1"/>
              </w:rPr>
              <w:t>Remarks and Explanations</w:t>
            </w:r>
          </w:p>
        </w:tc>
      </w:tr>
      <w:tr w:rsidR="00E61041" w:rsidRPr="0036636B" w14:paraId="44F1C249"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B24EA10" w14:textId="77777777" w:rsidR="00E61041" w:rsidRPr="0036636B" w:rsidRDefault="00E61041" w:rsidP="00E61041">
            <w:pPr>
              <w:spacing w:after="0" w:line="240" w:lineRule="auto"/>
              <w:rPr>
                <w:rFonts w:eastAsia="Times New Roman" w:cs="Segoe UI"/>
              </w:rPr>
            </w:pPr>
            <w:hyperlink r:id="rId48" w:anchor="media-equiv-real-time-captions" w:history="1">
              <w:r w:rsidRPr="0036636B">
                <w:rPr>
                  <w:rStyle w:val="Hyperlink"/>
                  <w:rFonts w:eastAsia="Times New Roman" w:cs="Segoe UI"/>
                </w:rPr>
                <w:t>1.2.4 Captions (Live)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1234367E" w14:textId="55DE0EFE" w:rsidR="00E61041" w:rsidRPr="0036636B" w:rsidRDefault="00E61041" w:rsidP="00E61041">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81B289B" w14:textId="1103422E" w:rsidR="00E61041" w:rsidRPr="0036636B" w:rsidRDefault="00E61041" w:rsidP="00E61041">
            <w:pPr>
              <w:spacing w:after="0" w:line="240" w:lineRule="auto"/>
              <w:rPr>
                <w:rFonts w:eastAsia="Times New Roman" w:cs="Segoe UI"/>
              </w:rPr>
            </w:pPr>
          </w:p>
        </w:tc>
      </w:tr>
      <w:tr w:rsidR="00394265" w:rsidRPr="0036636B" w14:paraId="74F44A8A" w14:textId="77777777" w:rsidTr="0039426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B74DA7" w14:textId="77777777" w:rsidR="00394265" w:rsidRPr="0036636B" w:rsidRDefault="00394265" w:rsidP="00394265">
            <w:pPr>
              <w:spacing w:after="0" w:line="240" w:lineRule="auto"/>
              <w:rPr>
                <w:rFonts w:eastAsia="Times New Roman" w:cs="Segoe UI"/>
              </w:rPr>
            </w:pPr>
            <w:hyperlink r:id="rId49" w:anchor="media-equiv-audio-desc-only" w:history="1">
              <w:r w:rsidRPr="0036636B">
                <w:rPr>
                  <w:rStyle w:val="Hyperlink"/>
                  <w:rFonts w:eastAsia="Times New Roman" w:cs="Segoe UI"/>
                </w:rPr>
                <w:t>1.2.5 Audio Description (Prerecorded)</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hideMark/>
          </w:tcPr>
          <w:p w14:paraId="582ABF0E" w14:textId="56111041" w:rsidR="00394265" w:rsidRPr="0036636B" w:rsidRDefault="00394265" w:rsidP="00394265">
            <w:pPr>
              <w:spacing w:after="0" w:line="240" w:lineRule="auto"/>
              <w:rPr>
                <w:rFonts w:eastAsia="Times New Roman"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hideMark/>
          </w:tcPr>
          <w:p w14:paraId="7AF06F8C" w14:textId="69CA351C" w:rsidR="00394265" w:rsidRPr="0036636B" w:rsidRDefault="00394265" w:rsidP="00394265">
            <w:pPr>
              <w:spacing w:after="0" w:line="240" w:lineRule="auto"/>
              <w:rPr>
                <w:rFonts w:eastAsia="Times New Roman" w:cs="Segoe UI"/>
              </w:rPr>
            </w:pPr>
          </w:p>
        </w:tc>
      </w:tr>
      <w:tr w:rsidR="00394265" w:rsidRPr="0036636B" w14:paraId="67EF594E" w14:textId="77777777" w:rsidTr="00DF37F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ADC7390" w14:textId="0FD3C222" w:rsidR="00394265" w:rsidRPr="0036636B" w:rsidRDefault="00394265" w:rsidP="00394265">
            <w:pPr>
              <w:spacing w:after="0" w:line="240" w:lineRule="auto"/>
              <w:rPr>
                <w:rFonts w:eastAsia="Times New Roman" w:cs="Segoe UI"/>
              </w:rPr>
            </w:pPr>
            <w:hyperlink r:id="rId50" w:anchor="orientation" w:history="1">
              <w:r w:rsidRPr="0036636B">
                <w:rPr>
                  <w:rStyle w:val="Hyperlink"/>
                  <w:rFonts w:eastAsia="Times New Roman" w:cs="Segoe UI"/>
                </w:rPr>
                <w:t>1.3.4 Orientation</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64A36A6" w14:textId="2F4B89B2"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81F6840" w14:textId="701087DC" w:rsidR="00394265" w:rsidRPr="0036636B" w:rsidRDefault="00394265" w:rsidP="00394265">
            <w:pPr>
              <w:spacing w:after="0" w:line="240" w:lineRule="auto"/>
              <w:rPr>
                <w:rFonts w:eastAsia="Times New Roman" w:cs="Segoe UI"/>
              </w:rPr>
            </w:pPr>
          </w:p>
        </w:tc>
      </w:tr>
      <w:tr w:rsidR="00394265" w:rsidRPr="0036636B" w14:paraId="36703C59" w14:textId="77777777" w:rsidTr="00B00E8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6442017D" w14:textId="6E11564E" w:rsidR="00394265" w:rsidRPr="0036636B" w:rsidRDefault="00394265" w:rsidP="00394265">
            <w:pPr>
              <w:spacing w:after="0" w:line="240" w:lineRule="auto"/>
              <w:rPr>
                <w:rFonts w:eastAsia="Times New Roman" w:cs="Segoe UI"/>
              </w:rPr>
            </w:pPr>
            <w:hyperlink r:id="rId51" w:anchor="identify-input-purpose" w:history="1">
              <w:r w:rsidRPr="0036636B">
                <w:rPr>
                  <w:rStyle w:val="Hyperlink"/>
                  <w:rFonts w:eastAsia="Times New Roman" w:cs="Segoe UI"/>
                </w:rPr>
                <w:t>1.3.5 Identify Input Purpose</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34017CA" w14:textId="5CF6121A" w:rsidR="00394265" w:rsidRPr="0036636B" w:rsidRDefault="00394265" w:rsidP="00394265">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CDD7221" w14:textId="15BDD821" w:rsidR="00394265" w:rsidRPr="0036636B" w:rsidRDefault="00394265" w:rsidP="00394265">
            <w:pPr>
              <w:spacing w:after="0" w:line="240" w:lineRule="auto"/>
              <w:rPr>
                <w:rFonts w:eastAsia="Times New Roman" w:cs="Segoe UI"/>
              </w:rPr>
            </w:pPr>
          </w:p>
        </w:tc>
      </w:tr>
      <w:tr w:rsidR="00394265" w:rsidRPr="0036636B" w14:paraId="7CC1BDE0" w14:textId="77777777" w:rsidTr="00A663C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AC7EC71" w14:textId="77777777" w:rsidR="00394265" w:rsidRPr="0036636B" w:rsidRDefault="00394265" w:rsidP="00394265">
            <w:pPr>
              <w:spacing w:after="0" w:line="240" w:lineRule="auto"/>
              <w:rPr>
                <w:rFonts w:eastAsia="Times New Roman" w:cs="Segoe UI"/>
              </w:rPr>
            </w:pPr>
            <w:hyperlink r:id="rId52" w:anchor="visual-audio-contrast-contrast" w:history="1">
              <w:r w:rsidRPr="0036636B">
                <w:rPr>
                  <w:rStyle w:val="Hyperlink"/>
                  <w:rFonts w:eastAsia="Times New Roman" w:cs="Segoe UI"/>
                </w:rPr>
                <w:t>1.4.3 Contrast (Minimum)</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C650D1" w14:textId="344C1F70" w:rsidR="00394265" w:rsidRPr="0036636B" w:rsidRDefault="00394265" w:rsidP="00394265">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D172A61" w14:textId="22A0C9AA" w:rsidR="00394265" w:rsidRPr="0036636B" w:rsidRDefault="00394265" w:rsidP="00394265">
            <w:pPr>
              <w:spacing w:after="0" w:line="240" w:lineRule="auto"/>
              <w:rPr>
                <w:rFonts w:eastAsia="Times New Roman" w:cs="Segoe UI"/>
              </w:rPr>
            </w:pPr>
            <w:r>
              <w:rPr>
                <w:rFonts w:cs="Segoe UI"/>
              </w:rPr>
              <w:t>Some visual elements may not provide sufficient color contrast in all scenarios.</w:t>
            </w:r>
          </w:p>
        </w:tc>
      </w:tr>
      <w:tr w:rsidR="002A60B4" w:rsidRPr="0036636B" w14:paraId="772CA175" w14:textId="77777777" w:rsidTr="00BC4F5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9E3748" w14:textId="77777777" w:rsidR="002A60B4" w:rsidRPr="0036636B" w:rsidRDefault="002A60B4" w:rsidP="002A60B4">
            <w:pPr>
              <w:spacing w:after="0" w:line="240" w:lineRule="auto"/>
              <w:rPr>
                <w:rFonts w:eastAsia="Times New Roman" w:cs="Segoe UI"/>
              </w:rPr>
            </w:pPr>
            <w:hyperlink r:id="rId53" w:anchor="visual-audio-contrast-scale" w:history="1">
              <w:r w:rsidRPr="0036636B">
                <w:rPr>
                  <w:rStyle w:val="Hyperlink"/>
                  <w:rFonts w:eastAsia="Times New Roman" w:cs="Segoe UI"/>
                </w:rPr>
                <w:t>1.4.4 Resize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63BB9733" w14:textId="3A2F5D9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EA47BC3" w14:textId="1B7153F9" w:rsidR="002A60B4" w:rsidRPr="0036636B" w:rsidRDefault="002A60B4" w:rsidP="002A60B4">
            <w:pPr>
              <w:spacing w:after="0" w:line="240" w:lineRule="auto"/>
              <w:rPr>
                <w:rFonts w:eastAsia="Times New Roman" w:cs="Segoe UI"/>
              </w:rPr>
            </w:pPr>
            <w:r>
              <w:rPr>
                <w:rFonts w:cs="Segoe UI"/>
              </w:rPr>
              <w:t>Some content may not adapt when text is resized, which can affect visibility at higher zoom levels.</w:t>
            </w:r>
          </w:p>
        </w:tc>
      </w:tr>
      <w:tr w:rsidR="002A60B4" w:rsidRPr="0036636B" w14:paraId="2861AF16" w14:textId="77777777" w:rsidTr="00C36F1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63AF97F" w14:textId="77777777" w:rsidR="002A60B4" w:rsidRPr="0036636B" w:rsidRDefault="002A60B4" w:rsidP="002A60B4">
            <w:pPr>
              <w:spacing w:after="0" w:line="240" w:lineRule="auto"/>
              <w:rPr>
                <w:rFonts w:eastAsia="Times New Roman" w:cs="Segoe UI"/>
              </w:rPr>
            </w:pPr>
            <w:hyperlink r:id="rId54" w:anchor="visual-audio-contrast-text-presentation" w:history="1">
              <w:r w:rsidRPr="0036636B">
                <w:rPr>
                  <w:rStyle w:val="Hyperlink"/>
                  <w:rFonts w:eastAsia="Times New Roman" w:cs="Segoe UI"/>
                </w:rPr>
                <w:t>1.4.5 Images of Text</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823782" w14:textId="0014B132"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61983CCF" w14:textId="5362F125" w:rsidR="002A60B4" w:rsidRPr="0036636B" w:rsidRDefault="002A60B4" w:rsidP="002A60B4">
            <w:pPr>
              <w:spacing w:after="0" w:line="240" w:lineRule="auto"/>
              <w:rPr>
                <w:rFonts w:eastAsia="Times New Roman" w:cs="Segoe UI"/>
              </w:rPr>
            </w:pPr>
          </w:p>
        </w:tc>
      </w:tr>
      <w:tr w:rsidR="002A60B4" w:rsidRPr="0036636B" w14:paraId="200F65CA" w14:textId="77777777" w:rsidTr="0066670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686A952" w14:textId="77777777" w:rsidR="002A60B4" w:rsidRPr="0036636B" w:rsidRDefault="002A60B4" w:rsidP="002A60B4">
            <w:pPr>
              <w:spacing w:after="0" w:line="240" w:lineRule="auto"/>
              <w:rPr>
                <w:rFonts w:eastAsia="Times New Roman" w:cs="Segoe UI"/>
              </w:rPr>
            </w:pPr>
            <w:hyperlink r:id="rId55" w:anchor="reflow" w:history="1">
              <w:r w:rsidRPr="0036636B">
                <w:rPr>
                  <w:rStyle w:val="Hyperlink"/>
                  <w:rFonts w:eastAsia="Times New Roman" w:cs="Segoe UI"/>
                </w:rPr>
                <w:t>1.4.10 Reflow</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71A8FD2" w14:textId="32FE3FC0"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10C4DBF" w14:textId="54FE9F99" w:rsidR="002A60B4" w:rsidRPr="0036636B" w:rsidRDefault="002A60B4" w:rsidP="002A60B4">
            <w:pPr>
              <w:spacing w:after="0" w:line="240" w:lineRule="auto"/>
              <w:rPr>
                <w:rFonts w:eastAsia="Times New Roman" w:cs="Segoe UI"/>
              </w:rPr>
            </w:pPr>
            <w:r>
              <w:rPr>
                <w:rFonts w:cs="Segoe UI"/>
              </w:rPr>
              <w:t>Content supports reflow to adapt to different zoom levels. Some interface elements may not remain fully visible in reflowed layouts.</w:t>
            </w:r>
          </w:p>
        </w:tc>
      </w:tr>
      <w:tr w:rsidR="002A60B4" w:rsidRPr="0036636B" w14:paraId="0BDA3ECD" w14:textId="77777777" w:rsidTr="00060A93">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C0C237" w14:textId="75D7350C" w:rsidR="002A60B4" w:rsidRPr="0036636B" w:rsidRDefault="002A60B4" w:rsidP="002A60B4">
            <w:pPr>
              <w:spacing w:after="0" w:line="240" w:lineRule="auto"/>
              <w:rPr>
                <w:rFonts w:eastAsia="Times New Roman" w:cs="Segoe UI"/>
              </w:rPr>
            </w:pPr>
            <w:hyperlink r:id="rId56" w:anchor="non-text-contrast" w:history="1">
              <w:r w:rsidRPr="0036636B">
                <w:rPr>
                  <w:rStyle w:val="Hyperlink"/>
                  <w:rFonts w:eastAsia="Times New Roman" w:cs="Segoe UI"/>
                </w:rPr>
                <w:t>1.4.11 Non-text</w:t>
              </w:r>
              <w:r w:rsidRPr="0036636B">
                <w:rPr>
                  <w:rStyle w:val="Hyperlink"/>
                  <w:rFonts w:cs="Segoe UI"/>
                </w:rPr>
                <w:t xml:space="preserve"> Contrast</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2E76490" w14:textId="403EC9A6"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209C513" w14:textId="41D2AF92" w:rsidR="002A60B4" w:rsidRPr="0036636B" w:rsidRDefault="002A60B4" w:rsidP="002A60B4">
            <w:pPr>
              <w:spacing w:after="0" w:line="240" w:lineRule="auto"/>
              <w:rPr>
                <w:rFonts w:eastAsia="Times New Roman" w:cs="Segoe UI"/>
              </w:rPr>
            </w:pPr>
          </w:p>
        </w:tc>
      </w:tr>
      <w:tr w:rsidR="002A60B4" w:rsidRPr="0036636B" w14:paraId="100F8877" w14:textId="77777777" w:rsidTr="00B7244F">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EA7EA3B" w14:textId="77777777" w:rsidR="002A60B4" w:rsidRPr="0036636B" w:rsidRDefault="002A60B4" w:rsidP="002A60B4">
            <w:pPr>
              <w:spacing w:after="0" w:line="240" w:lineRule="auto"/>
              <w:rPr>
                <w:rFonts w:eastAsia="Times New Roman" w:cs="Segoe UI"/>
              </w:rPr>
            </w:pPr>
            <w:hyperlink r:id="rId57" w:anchor="text-spacing" w:history="1">
              <w:r w:rsidRPr="0036636B">
                <w:rPr>
                  <w:rStyle w:val="Hyperlink"/>
                  <w:rFonts w:eastAsia="Times New Roman" w:cs="Segoe UI"/>
                </w:rPr>
                <w:t>1.4.12 Text Spacing</w:t>
              </w:r>
            </w:hyperlink>
            <w:r w:rsidRPr="0036636B">
              <w:rPr>
                <w:rFonts w:cs="Segoe UI"/>
              </w:rPr>
              <w:t xml:space="preserve"> (Level AA 2.1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AD1B646" w14:textId="0190605E"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4A50ED" w14:textId="1B35C670" w:rsidR="002A60B4" w:rsidRPr="0036636B" w:rsidRDefault="002A60B4" w:rsidP="002A60B4">
            <w:pPr>
              <w:spacing w:after="0" w:line="240" w:lineRule="auto"/>
              <w:rPr>
                <w:rFonts w:eastAsia="Times New Roman" w:cs="Segoe UI"/>
              </w:rPr>
            </w:pPr>
            <w:r>
              <w:rPr>
                <w:rFonts w:cs="Segoe UI"/>
              </w:rPr>
              <w:t>Text spacing adjustments may cause some elements to be truncated.</w:t>
            </w:r>
          </w:p>
        </w:tc>
      </w:tr>
      <w:tr w:rsidR="002A60B4" w:rsidRPr="0036636B" w14:paraId="55DEC076" w14:textId="77777777" w:rsidTr="004E0D7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F2F427" w14:textId="49236DBB" w:rsidR="002A60B4" w:rsidRPr="0036636B" w:rsidRDefault="002A60B4" w:rsidP="002A60B4">
            <w:pPr>
              <w:spacing w:after="0" w:line="240" w:lineRule="auto"/>
              <w:rPr>
                <w:rFonts w:eastAsia="Times New Roman" w:cs="Segoe UI"/>
              </w:rPr>
            </w:pPr>
            <w:hyperlink r:id="rId58" w:anchor="content-on-hover-or-focus" w:history="1">
              <w:r w:rsidRPr="0036636B">
                <w:rPr>
                  <w:rStyle w:val="Hyperlink"/>
                  <w:rFonts w:eastAsia="Times New Roman" w:cs="Segoe UI"/>
                </w:rPr>
                <w:t>1.4.13 Content on Hover or Focus</w:t>
              </w:r>
            </w:hyperlink>
            <w:r w:rsidRPr="0036636B">
              <w:rPr>
                <w:rFonts w:cs="Segoe UI"/>
              </w:rPr>
              <w:t xml:space="preserve"> (Level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98D5B7B" w14:textId="1624EBEF"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EFB32F6" w14:textId="217C005D" w:rsidR="002A60B4" w:rsidRPr="0036636B" w:rsidRDefault="002A60B4" w:rsidP="002A60B4">
            <w:pPr>
              <w:spacing w:after="0" w:line="240" w:lineRule="auto"/>
              <w:rPr>
                <w:rFonts w:eastAsia="Times New Roman" w:cs="Segoe UI"/>
              </w:rPr>
            </w:pPr>
            <w:r>
              <w:rPr>
                <w:rFonts w:cs="Segoe UI"/>
              </w:rPr>
              <w:t>Some tooltips may not appear on hover or keyboard focus.</w:t>
            </w:r>
          </w:p>
        </w:tc>
      </w:tr>
      <w:tr w:rsidR="002A60B4" w:rsidRPr="0036636B" w14:paraId="5076D9B7" w14:textId="77777777" w:rsidTr="00AB1268">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8A5871" w14:textId="77777777" w:rsidR="002A60B4" w:rsidRPr="0036636B" w:rsidRDefault="002A60B4" w:rsidP="002A60B4">
            <w:pPr>
              <w:spacing w:after="0" w:line="240" w:lineRule="auto"/>
              <w:rPr>
                <w:rFonts w:eastAsia="Times New Roman" w:cs="Segoe UI"/>
              </w:rPr>
            </w:pPr>
            <w:hyperlink r:id="rId59" w:anchor="navigation-mechanisms-mult-loc" w:history="1">
              <w:r w:rsidRPr="0036636B">
                <w:rPr>
                  <w:rStyle w:val="Hyperlink"/>
                  <w:rFonts w:eastAsia="Times New Roman" w:cs="Segoe UI"/>
                </w:rPr>
                <w:t>2.4.5 Multiple Ways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F6FBE45" w14:textId="53137FA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CE32107" w14:textId="3590659D" w:rsidR="002A60B4" w:rsidRPr="0036636B" w:rsidRDefault="002A60B4" w:rsidP="002A60B4">
            <w:pPr>
              <w:spacing w:after="0" w:line="240" w:lineRule="auto"/>
              <w:rPr>
                <w:rFonts w:eastAsia="Times New Roman" w:cs="Segoe UI"/>
              </w:rPr>
            </w:pPr>
          </w:p>
        </w:tc>
      </w:tr>
      <w:tr w:rsidR="002A60B4" w:rsidRPr="0036636B" w14:paraId="1D13D91C" w14:textId="77777777" w:rsidTr="00693F56">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A8B28F4" w14:textId="77777777" w:rsidR="002A60B4" w:rsidRPr="0036636B" w:rsidRDefault="002A60B4" w:rsidP="002A60B4">
            <w:pPr>
              <w:spacing w:after="0" w:line="240" w:lineRule="auto"/>
              <w:rPr>
                <w:rFonts w:eastAsia="Times New Roman" w:cs="Segoe UI"/>
              </w:rPr>
            </w:pPr>
            <w:hyperlink r:id="rId60" w:anchor="navigation-mechanisms-descriptive" w:history="1">
              <w:r w:rsidRPr="0036636B">
                <w:rPr>
                  <w:rStyle w:val="Hyperlink"/>
                  <w:rFonts w:eastAsia="Times New Roman" w:cs="Segoe UI"/>
                </w:rPr>
                <w:t>2.4.6 Headings and Labels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7AF12EC" w14:textId="6E3AAADC"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2275D25C" w14:textId="7C716E9C" w:rsidR="002A60B4" w:rsidRPr="0036636B" w:rsidRDefault="002A60B4" w:rsidP="002A60B4">
            <w:pPr>
              <w:spacing w:after="0" w:line="240" w:lineRule="auto"/>
              <w:rPr>
                <w:rFonts w:eastAsia="Times New Roman" w:cs="Segoe UI"/>
              </w:rPr>
            </w:pPr>
          </w:p>
        </w:tc>
      </w:tr>
      <w:tr w:rsidR="002A60B4" w:rsidRPr="0036636B" w14:paraId="7CECA922" w14:textId="77777777" w:rsidTr="00764EA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D7CB7CE" w14:textId="77777777" w:rsidR="002A60B4" w:rsidRPr="0036636B" w:rsidRDefault="002A60B4" w:rsidP="002A60B4">
            <w:pPr>
              <w:spacing w:after="0" w:line="240" w:lineRule="auto"/>
              <w:rPr>
                <w:rFonts w:eastAsia="Times New Roman" w:cs="Segoe UI"/>
              </w:rPr>
            </w:pPr>
            <w:hyperlink r:id="rId61" w:anchor="navigation-mechanisms-focus-visible" w:history="1">
              <w:r w:rsidRPr="0036636B">
                <w:rPr>
                  <w:rStyle w:val="Hyperlink"/>
                  <w:rFonts w:eastAsia="Times New Roman" w:cs="Segoe UI"/>
                </w:rPr>
                <w:t>2.4.7 Focus Visible</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54A408E4" w14:textId="644C314A"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3F5EF5E" w14:textId="10464AB3" w:rsidR="002A60B4" w:rsidRPr="0036636B" w:rsidRDefault="002A60B4" w:rsidP="002A60B4">
            <w:pPr>
              <w:spacing w:after="0" w:line="240" w:lineRule="auto"/>
              <w:rPr>
                <w:rFonts w:eastAsia="Times New Roman" w:cs="Segoe UI"/>
              </w:rPr>
            </w:pPr>
          </w:p>
        </w:tc>
      </w:tr>
      <w:tr w:rsidR="009451E5" w:rsidRPr="009451E5" w14:paraId="43CA5ACE" w14:textId="77777777" w:rsidTr="009451E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10F564" w14:textId="77777777" w:rsidR="009451E5" w:rsidRPr="009451E5" w:rsidRDefault="009451E5" w:rsidP="009630F7">
            <w:pPr>
              <w:spacing w:after="0" w:line="240" w:lineRule="auto"/>
              <w:rPr>
                <w:rFonts w:cs="Segoe UI"/>
              </w:rPr>
            </w:pPr>
            <w:hyperlink r:id="rId62" w:anchor="focus-not-obscured-minimum" w:history="1">
              <w:r w:rsidRPr="009451E5">
                <w:rPr>
                  <w:rStyle w:val="Hyperlink"/>
                  <w:rFonts w:cs="Segoe UI"/>
                </w:rPr>
                <w:t>2.4.11 Focus Not Obscured (Minimum)</w:t>
              </w:r>
            </w:hyperlink>
            <w:r w:rsidRPr="009451E5">
              <w:rPr>
                <w:rFonts w:cs="Segoe UI"/>
              </w:rP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7AA2F117" w14:textId="77777777" w:rsidR="009451E5" w:rsidRPr="009451E5" w:rsidRDefault="009451E5" w:rsidP="009630F7">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807F18C" w14:textId="77777777" w:rsidR="009451E5" w:rsidRPr="009451E5" w:rsidRDefault="009451E5" w:rsidP="009630F7">
            <w:pPr>
              <w:spacing w:after="0" w:line="240" w:lineRule="auto"/>
              <w:rPr>
                <w:rFonts w:cs="Segoe UI"/>
              </w:rPr>
            </w:pPr>
          </w:p>
        </w:tc>
      </w:tr>
      <w:tr w:rsidR="00CA166D" w:rsidRPr="0036636B" w14:paraId="368E2331"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23E7AFA" w14:textId="61B58627" w:rsidR="00CA166D" w:rsidRDefault="00CA166D" w:rsidP="00CA166D">
            <w:pPr>
              <w:spacing w:after="0" w:line="240" w:lineRule="auto"/>
            </w:pPr>
            <w:hyperlink r:id="rId63" w:anchor="dragging-movements" w:history="1">
              <w:r w:rsidRPr="00CA166D">
                <w:rPr>
                  <w:rStyle w:val="Hyperlink"/>
                </w:rPr>
                <w:t>2.5.7 Dragging Movements</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32007B2C" w14:textId="11E6607C"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7822339" w14:textId="5CFAEDD5" w:rsidR="00CA166D" w:rsidRPr="0036636B" w:rsidRDefault="00CA166D" w:rsidP="00CA166D">
            <w:pPr>
              <w:spacing w:after="0" w:line="240" w:lineRule="auto"/>
              <w:rPr>
                <w:rFonts w:cs="Segoe UI"/>
              </w:rPr>
            </w:pPr>
          </w:p>
        </w:tc>
      </w:tr>
      <w:tr w:rsidR="00CA166D" w:rsidRPr="0036636B" w14:paraId="300E9879"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45AA530" w14:textId="3FDD9655" w:rsidR="00CA166D" w:rsidRDefault="00CA166D" w:rsidP="00CA166D">
            <w:pPr>
              <w:spacing w:after="0" w:line="240" w:lineRule="auto"/>
            </w:pPr>
            <w:hyperlink r:id="rId64" w:anchor="target-size-minimum" w:history="1">
              <w:r w:rsidRPr="00097879">
                <w:rPr>
                  <w:rStyle w:val="Hyperlink"/>
                </w:rPr>
                <w:t xml:space="preserve">2.5.8 Target Size </w:t>
              </w:r>
              <w:r w:rsidR="00097879" w:rsidRPr="00097879">
                <w:rPr>
                  <w:rStyle w:val="Hyperlink"/>
                </w:rPr>
                <w:t>(</w:t>
              </w:r>
              <w:r w:rsidRPr="00097879">
                <w:rPr>
                  <w:rStyle w:val="Hyperlink"/>
                </w:rPr>
                <w:t>Minimum</w:t>
              </w:r>
              <w:r w:rsidR="00097879" w:rsidRPr="00097879">
                <w:rPr>
                  <w:rStyle w:val="Hyperlink"/>
                </w:rPr>
                <w:t>)</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47FEC9E" w14:textId="32C0ECB0"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7AA53C7E" w14:textId="6BC2E001" w:rsidR="00CA166D" w:rsidRPr="0036636B" w:rsidRDefault="00CA166D" w:rsidP="00CA166D">
            <w:pPr>
              <w:spacing w:after="0" w:line="240" w:lineRule="auto"/>
              <w:rPr>
                <w:rFonts w:cs="Segoe UI"/>
              </w:rPr>
            </w:pPr>
          </w:p>
        </w:tc>
      </w:tr>
      <w:tr w:rsidR="002A60B4" w:rsidRPr="0036636B" w14:paraId="75B775D5" w14:textId="77777777" w:rsidTr="007B5AAB">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E218234" w14:textId="77777777" w:rsidR="002A60B4" w:rsidRPr="0036636B" w:rsidRDefault="002A60B4" w:rsidP="002A60B4">
            <w:pPr>
              <w:spacing w:after="0" w:line="240" w:lineRule="auto"/>
              <w:rPr>
                <w:rFonts w:eastAsia="Times New Roman" w:cs="Segoe UI"/>
              </w:rPr>
            </w:pPr>
            <w:hyperlink r:id="rId65" w:anchor="meaning-other-lang-id" w:history="1">
              <w:r w:rsidRPr="0036636B">
                <w:rPr>
                  <w:rStyle w:val="Hyperlink"/>
                  <w:rFonts w:eastAsia="Times New Roman" w:cs="Segoe UI"/>
                </w:rPr>
                <w:t>3.1.2 Language of Parts</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068CBA51" w14:textId="6375A20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5FD47C75" w14:textId="37D9C6EB" w:rsidR="002A60B4" w:rsidRPr="0036636B" w:rsidRDefault="002A60B4" w:rsidP="002A60B4">
            <w:pPr>
              <w:spacing w:after="0" w:line="240" w:lineRule="auto"/>
              <w:rPr>
                <w:rFonts w:eastAsia="Times New Roman" w:cs="Segoe UI"/>
              </w:rPr>
            </w:pPr>
          </w:p>
        </w:tc>
      </w:tr>
      <w:tr w:rsidR="002A60B4" w:rsidRPr="0036636B" w14:paraId="32DBC139" w14:textId="77777777" w:rsidTr="00367EB7">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A306AB6" w14:textId="77777777" w:rsidR="002A60B4" w:rsidRPr="0036636B" w:rsidRDefault="002A60B4" w:rsidP="002A60B4">
            <w:pPr>
              <w:spacing w:after="0" w:line="240" w:lineRule="auto"/>
              <w:rPr>
                <w:rFonts w:eastAsia="Times New Roman" w:cs="Segoe UI"/>
              </w:rPr>
            </w:pPr>
            <w:hyperlink r:id="rId66" w:anchor="consistent-behavior-consistent-locations" w:history="1">
              <w:r w:rsidRPr="0036636B">
                <w:rPr>
                  <w:rStyle w:val="Hyperlink"/>
                  <w:rFonts w:eastAsia="Times New Roman" w:cs="Segoe UI"/>
                </w:rPr>
                <w:t>3.2.3 Consistent Navigation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E7A852F" w14:textId="1F73F9CE"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D543756" w14:textId="016B577A" w:rsidR="002A60B4" w:rsidRPr="0036636B" w:rsidRDefault="002A60B4" w:rsidP="002A60B4">
            <w:pPr>
              <w:spacing w:after="0" w:line="240" w:lineRule="auto"/>
              <w:rPr>
                <w:rFonts w:eastAsia="Times New Roman" w:cs="Segoe UI"/>
              </w:rPr>
            </w:pPr>
          </w:p>
        </w:tc>
      </w:tr>
      <w:tr w:rsidR="002A60B4" w:rsidRPr="0036636B" w14:paraId="3A8CADDC" w14:textId="77777777" w:rsidTr="008C24A9">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3907F86" w14:textId="77777777" w:rsidR="002A60B4" w:rsidRPr="0036636B" w:rsidRDefault="002A60B4" w:rsidP="002A60B4">
            <w:pPr>
              <w:spacing w:after="0" w:line="240" w:lineRule="auto"/>
              <w:rPr>
                <w:rFonts w:eastAsia="Times New Roman" w:cs="Segoe UI"/>
              </w:rPr>
            </w:pPr>
            <w:hyperlink r:id="rId67" w:anchor="consistent-behavior-consistent-functionality" w:history="1">
              <w:r w:rsidRPr="0036636B">
                <w:rPr>
                  <w:rStyle w:val="Hyperlink"/>
                  <w:rFonts w:eastAsia="Times New Roman" w:cs="Segoe UI"/>
                </w:rPr>
                <w:t>3.2.4 Consistent Identification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9790D06" w14:textId="20B82133"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43F574BF" w14:textId="526BAA9D" w:rsidR="002A60B4" w:rsidRPr="0036636B" w:rsidRDefault="002A60B4" w:rsidP="002A60B4">
            <w:pPr>
              <w:spacing w:after="0" w:line="240" w:lineRule="auto"/>
              <w:rPr>
                <w:rFonts w:eastAsia="Times New Roman" w:cs="Segoe UI"/>
              </w:rPr>
            </w:pPr>
          </w:p>
        </w:tc>
      </w:tr>
      <w:tr w:rsidR="002A60B4" w:rsidRPr="0036636B" w14:paraId="741DC4F7" w14:textId="77777777" w:rsidTr="002B2C75">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F6AF08" w14:textId="77777777" w:rsidR="002A60B4" w:rsidRPr="0036636B" w:rsidRDefault="002A60B4" w:rsidP="002A60B4">
            <w:pPr>
              <w:spacing w:after="0" w:line="240" w:lineRule="auto"/>
              <w:rPr>
                <w:rFonts w:eastAsia="Times New Roman" w:cs="Segoe UI"/>
              </w:rPr>
            </w:pPr>
            <w:hyperlink r:id="rId68" w:anchor="minimize-error-suggestions" w:history="1">
              <w:r w:rsidRPr="0036636B">
                <w:rPr>
                  <w:rStyle w:val="Hyperlink"/>
                  <w:rFonts w:eastAsia="Times New Roman" w:cs="Segoe UI"/>
                </w:rPr>
                <w:t>3.3.3 Error Suggestion</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FA5A524" w14:textId="15D5358F"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0BD2AC0" w14:textId="2BF120C5" w:rsidR="002A60B4" w:rsidRPr="0036636B" w:rsidRDefault="002A60B4" w:rsidP="002A60B4">
            <w:pPr>
              <w:spacing w:after="0" w:line="240" w:lineRule="auto"/>
              <w:rPr>
                <w:rFonts w:eastAsia="Times New Roman" w:cs="Segoe UI"/>
              </w:rPr>
            </w:pPr>
          </w:p>
        </w:tc>
      </w:tr>
      <w:tr w:rsidR="002A60B4" w:rsidRPr="0036636B" w14:paraId="0B37902F" w14:textId="77777777" w:rsidTr="00851BF1">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1A20EF" w14:textId="77777777" w:rsidR="002A60B4" w:rsidRPr="0036636B" w:rsidRDefault="002A60B4" w:rsidP="002A60B4">
            <w:pPr>
              <w:spacing w:after="0" w:line="240" w:lineRule="auto"/>
              <w:rPr>
                <w:rFonts w:eastAsia="Times New Roman" w:cs="Segoe UI"/>
              </w:rPr>
            </w:pPr>
            <w:hyperlink r:id="rId69" w:anchor="minimize-error-reversible" w:history="1">
              <w:r w:rsidRPr="0036636B">
                <w:rPr>
                  <w:rStyle w:val="Hyperlink"/>
                  <w:rFonts w:eastAsia="Times New Roman" w:cs="Segoe UI"/>
                </w:rPr>
                <w:t>3.3.4 Error Prevention (Legal, Financial, Data)</w:t>
              </w:r>
            </w:hyperlink>
            <w:r w:rsidRPr="0036636B">
              <w:rPr>
                <w:rFonts w:cs="Segoe UI"/>
              </w:rPr>
              <w:t xml:space="preserve"> (Level AA)</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466E30BD" w14:textId="3AB84598" w:rsidR="002A60B4" w:rsidRPr="0036636B" w:rsidRDefault="002A60B4" w:rsidP="002A60B4">
            <w:pPr>
              <w:spacing w:after="0" w:line="240" w:lineRule="auto"/>
              <w:rPr>
                <w:rFonts w:eastAsia="Times New Roman" w:cs="Segoe UI"/>
              </w:rPr>
            </w:pPr>
            <w:r>
              <w:rPr>
                <w:rFonts w:cs="Segoe UI"/>
              </w:rPr>
              <w:t>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0C509A2E" w14:textId="4B454401" w:rsidR="002A60B4" w:rsidRPr="0036636B" w:rsidRDefault="002A60B4" w:rsidP="002A60B4">
            <w:pPr>
              <w:spacing w:after="0" w:line="240" w:lineRule="auto"/>
              <w:rPr>
                <w:rFonts w:eastAsia="Times New Roman" w:cs="Segoe UI"/>
              </w:rPr>
            </w:pPr>
          </w:p>
        </w:tc>
      </w:tr>
      <w:tr w:rsidR="00CA166D" w:rsidRPr="0036636B" w14:paraId="200D848A"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96CCD02" w14:textId="29DB7214" w:rsidR="00CA166D" w:rsidRDefault="00CA166D" w:rsidP="00CA166D">
            <w:pPr>
              <w:spacing w:after="0" w:line="240" w:lineRule="auto"/>
            </w:pPr>
            <w:hyperlink r:id="rId70" w:anchor="accessible-authentication-minimum" w:history="1">
              <w:r w:rsidRPr="00CA166D">
                <w:rPr>
                  <w:rStyle w:val="Hyperlink"/>
                </w:rPr>
                <w:t>3.3.8 Accessible Authentication (Minimum)</w:t>
              </w:r>
            </w:hyperlink>
            <w:r>
              <w:t xml:space="preserve"> (Level AA 2.2 only)</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1E0189C4" w14:textId="46EEB78A" w:rsidR="00CA166D" w:rsidRPr="0036636B" w:rsidRDefault="00CA166D" w:rsidP="00CA166D">
            <w:pPr>
              <w:spacing w:after="0" w:line="240" w:lineRule="auto"/>
              <w:rPr>
                <w:rFonts w:cs="Segoe UI"/>
              </w:rPr>
            </w:pPr>
            <w:r>
              <w:rPr>
                <w:rFonts w:cs="Segoe UI"/>
              </w:rPr>
              <w:t>Not Applicable</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3C0ED4FB" w14:textId="695D0BD5" w:rsidR="00CA166D" w:rsidRPr="0036636B" w:rsidRDefault="00CA166D" w:rsidP="00CA166D">
            <w:pPr>
              <w:spacing w:after="0" w:line="240" w:lineRule="auto"/>
              <w:rPr>
                <w:rFonts w:cs="Segoe UI"/>
              </w:rPr>
            </w:pPr>
          </w:p>
        </w:tc>
      </w:tr>
      <w:tr w:rsidR="002A60B4" w:rsidRPr="0036636B" w14:paraId="118B9D47" w14:textId="77777777" w:rsidTr="00895F3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DA31AC3" w14:textId="70777DF4" w:rsidR="002A60B4" w:rsidRPr="0036636B" w:rsidRDefault="002A60B4" w:rsidP="002A60B4">
            <w:pPr>
              <w:spacing w:after="0" w:line="240" w:lineRule="auto"/>
              <w:rPr>
                <w:rFonts w:eastAsia="Times New Roman" w:cs="Segoe UI"/>
              </w:rPr>
            </w:pPr>
            <w:hyperlink r:id="rId71" w:anchor="status-messages" w:history="1">
              <w:r w:rsidRPr="0036636B">
                <w:rPr>
                  <w:rStyle w:val="Hyperlink"/>
                  <w:rFonts w:eastAsia="Times New Roman" w:cs="Segoe UI"/>
                </w:rPr>
                <w:t>4.1.3 Status Messages</w:t>
              </w:r>
            </w:hyperlink>
            <w:r w:rsidRPr="0036636B">
              <w:rPr>
                <w:rFonts w:eastAsia="Times New Roman" w:cs="Segoe UI"/>
              </w:rPr>
              <w:t xml:space="preserve"> </w:t>
            </w:r>
            <w:r w:rsidRPr="0036636B">
              <w:rPr>
                <w:rFonts w:cs="Segoe UI"/>
              </w:rPr>
              <w:t xml:space="preserve">(Level AA 2.1 </w:t>
            </w:r>
            <w:r w:rsidR="00F0078C">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tcPr>
          <w:p w14:paraId="254693D1" w14:textId="575103CD" w:rsidR="002A60B4" w:rsidRPr="0036636B" w:rsidRDefault="002A60B4" w:rsidP="002A60B4">
            <w:pPr>
              <w:spacing w:after="0" w:line="240" w:lineRule="auto"/>
              <w:rPr>
                <w:rFonts w:eastAsia="Times New Roman" w:cs="Segoe UI"/>
              </w:rPr>
            </w:pPr>
            <w:r>
              <w:rPr>
                <w:rFonts w:cs="Segoe UI"/>
              </w:rPr>
              <w:t>Partially Supports</w:t>
            </w:r>
          </w:p>
        </w:tc>
        <w:tc>
          <w:tcPr>
            <w:tcW w:w="1765" w:type="pct"/>
            <w:tcBorders>
              <w:top w:val="outset" w:sz="6" w:space="0" w:color="auto"/>
              <w:left w:val="outset" w:sz="6" w:space="0" w:color="auto"/>
              <w:bottom w:val="outset" w:sz="6" w:space="0" w:color="auto"/>
              <w:right w:val="outset" w:sz="6" w:space="0" w:color="auto"/>
            </w:tcBorders>
            <w:shd w:val="clear" w:color="auto" w:fill="auto"/>
          </w:tcPr>
          <w:p w14:paraId="1FA17ED6" w14:textId="50ECD02C" w:rsidR="002A60B4" w:rsidRPr="0036636B" w:rsidRDefault="002A60B4" w:rsidP="002A60B4">
            <w:pPr>
              <w:spacing w:after="0" w:line="240" w:lineRule="auto"/>
              <w:rPr>
                <w:rFonts w:eastAsia="Times New Roman" w:cs="Segoe UI"/>
              </w:rPr>
            </w:pPr>
            <w:r>
              <w:rPr>
                <w:rFonts w:cs="Segoe UI"/>
              </w:rPr>
              <w:t>Status messages may not be consistently communicated.</w:t>
            </w:r>
          </w:p>
        </w:tc>
      </w:tr>
    </w:tbl>
    <w:p w14:paraId="341D75D9" w14:textId="77777777" w:rsidR="00954066" w:rsidRPr="0036636B" w:rsidRDefault="00954066" w:rsidP="00DD5CDD">
      <w:pPr>
        <w:rPr>
          <w:rFonts w:cs="Segoe UI"/>
        </w:rPr>
      </w:pPr>
    </w:p>
    <w:p w14:paraId="693EE37D" w14:textId="77777777" w:rsidR="003D2163" w:rsidRPr="0036636B" w:rsidRDefault="003D2163" w:rsidP="00B83919">
      <w:pPr>
        <w:pStyle w:val="Heading3"/>
        <w:rPr>
          <w:rFonts w:ascii="Segoe UI" w:hAnsi="Segoe UI" w:cs="Segoe UI"/>
          <w:sz w:val="22"/>
          <w:szCs w:val="22"/>
        </w:rPr>
      </w:pPr>
      <w:r w:rsidRPr="0036636B">
        <w:rPr>
          <w:rFonts w:ascii="Segoe UI" w:hAnsi="Segoe UI" w:cs="Segoe UI"/>
          <w:sz w:val="22"/>
          <w:szCs w:val="22"/>
        </w:rPr>
        <w:lastRenderedPageBreak/>
        <w:t xml:space="preserve">Table 3: </w:t>
      </w:r>
      <w:r w:rsidR="00327269" w:rsidRPr="0036636B">
        <w:rPr>
          <w:rFonts w:ascii="Segoe UI" w:hAnsi="Segoe UI" w:cs="Segoe UI"/>
          <w:sz w:val="22"/>
          <w:szCs w:val="22"/>
        </w:rPr>
        <w:t xml:space="preserve">Success </w:t>
      </w:r>
      <w:r w:rsidRPr="0036636B">
        <w:rPr>
          <w:rFonts w:ascii="Segoe UI" w:hAnsi="Segoe UI" w:cs="Segoe UI"/>
          <w:sz w:val="22"/>
          <w:szCs w:val="22"/>
        </w:rPr>
        <w:t>Criteria, Level AAA</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72" w:type="dxa"/>
          <w:right w:w="72" w:type="dxa"/>
        </w:tblCellMar>
        <w:tblLook w:val="04A0" w:firstRow="1" w:lastRow="0" w:firstColumn="1" w:lastColumn="0" w:noHBand="0" w:noVBand="1"/>
        <w:tblDescription w:val="Table 3: Success Criteria, Level AAA"/>
      </w:tblPr>
      <w:tblGrid>
        <w:gridCol w:w="6616"/>
        <w:gridCol w:w="2690"/>
        <w:gridCol w:w="5078"/>
      </w:tblGrid>
      <w:tr w:rsidR="007E6825" w:rsidRPr="0036636B" w14:paraId="6539BA23" w14:textId="77777777" w:rsidTr="00345640">
        <w:trPr>
          <w:trHeight w:val="360"/>
          <w:tblHeader/>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1F3864"/>
            <w:vAlign w:val="center"/>
          </w:tcPr>
          <w:p w14:paraId="4CE7AA19" w14:textId="2D1482EC" w:rsidR="007E6825" w:rsidRPr="0036636B" w:rsidRDefault="007E6825" w:rsidP="007E6825">
            <w:pPr>
              <w:spacing w:after="0" w:line="240" w:lineRule="auto"/>
              <w:jc w:val="center"/>
              <w:rPr>
                <w:rFonts w:cs="Segoe UI"/>
                <w:b/>
                <w:bCs/>
                <w:color w:val="FFFFFF" w:themeColor="background1"/>
              </w:rPr>
            </w:pPr>
            <w:r w:rsidRPr="0036636B">
              <w:rPr>
                <w:rFonts w:cs="Segoe UI"/>
                <w:b/>
                <w:bCs/>
                <w:color w:val="FFFFFF" w:themeColor="background1"/>
              </w:rPr>
              <w:t>Criteria</w:t>
            </w:r>
          </w:p>
        </w:tc>
        <w:tc>
          <w:tcPr>
            <w:tcW w:w="935" w:type="pct"/>
            <w:tcBorders>
              <w:top w:val="outset" w:sz="6" w:space="0" w:color="auto"/>
              <w:left w:val="outset" w:sz="6" w:space="0" w:color="auto"/>
              <w:bottom w:val="outset" w:sz="6" w:space="0" w:color="auto"/>
              <w:right w:val="outset" w:sz="6" w:space="0" w:color="auto"/>
            </w:tcBorders>
            <w:shd w:val="clear" w:color="auto" w:fill="1F3864"/>
            <w:vAlign w:val="center"/>
          </w:tcPr>
          <w:p w14:paraId="6E755992" w14:textId="491B30DC"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Conformance Level</w:t>
            </w:r>
          </w:p>
        </w:tc>
        <w:tc>
          <w:tcPr>
            <w:tcW w:w="1765" w:type="pct"/>
            <w:tcBorders>
              <w:top w:val="outset" w:sz="6" w:space="0" w:color="auto"/>
              <w:left w:val="outset" w:sz="6" w:space="0" w:color="auto"/>
              <w:bottom w:val="outset" w:sz="6" w:space="0" w:color="auto"/>
              <w:right w:val="outset" w:sz="6" w:space="0" w:color="auto"/>
            </w:tcBorders>
            <w:shd w:val="clear" w:color="auto" w:fill="1F3864"/>
            <w:vAlign w:val="center"/>
          </w:tcPr>
          <w:p w14:paraId="26FA23BC" w14:textId="7491AF30" w:rsidR="007E6825" w:rsidRPr="0036636B" w:rsidRDefault="007E6825" w:rsidP="007E6825">
            <w:pPr>
              <w:spacing w:after="0" w:line="240" w:lineRule="auto"/>
              <w:jc w:val="center"/>
              <w:rPr>
                <w:rFonts w:eastAsia="Times New Roman" w:cs="Segoe UI"/>
                <w:b/>
                <w:bCs/>
                <w:color w:val="FFFFFF" w:themeColor="background1"/>
              </w:rPr>
            </w:pPr>
            <w:r w:rsidRPr="0036636B">
              <w:rPr>
                <w:rFonts w:eastAsia="Times New Roman" w:cs="Segoe UI"/>
                <w:b/>
                <w:bCs/>
                <w:color w:val="FFFFFF" w:themeColor="background1"/>
              </w:rPr>
              <w:t>Remarks and Explanations</w:t>
            </w:r>
          </w:p>
        </w:tc>
      </w:tr>
      <w:tr w:rsidR="003D2163" w:rsidRPr="0036636B" w14:paraId="1C9C57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1AAB78" w14:textId="77777777" w:rsidR="003D2163" w:rsidRPr="0036636B" w:rsidRDefault="003D2163" w:rsidP="00F2557D">
            <w:pPr>
              <w:spacing w:after="0" w:line="240" w:lineRule="auto"/>
              <w:rPr>
                <w:rFonts w:eastAsia="Times New Roman" w:cs="Segoe UI"/>
              </w:rPr>
            </w:pPr>
            <w:hyperlink r:id="rId72" w:anchor="media-equiv-sign" w:history="1">
              <w:r w:rsidRPr="0036636B">
                <w:rPr>
                  <w:rStyle w:val="Hyperlink"/>
                  <w:rFonts w:eastAsia="Times New Roman" w:cs="Segoe UI"/>
                </w:rPr>
                <w:t>1.2.6 Sign Language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30E7E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3E0D98" w14:textId="77777777" w:rsidR="003D2163" w:rsidRPr="0036636B" w:rsidRDefault="003D2163" w:rsidP="00C622BB">
            <w:pPr>
              <w:spacing w:after="0" w:line="240" w:lineRule="auto"/>
              <w:rPr>
                <w:rFonts w:eastAsia="Times New Roman" w:cs="Segoe UI"/>
              </w:rPr>
            </w:pPr>
          </w:p>
        </w:tc>
      </w:tr>
      <w:tr w:rsidR="003D2163" w:rsidRPr="0036636B" w14:paraId="2056BD4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CD67E8" w14:textId="77777777" w:rsidR="000F57AA" w:rsidRPr="0036636B" w:rsidRDefault="003D2163" w:rsidP="00F2557D">
            <w:pPr>
              <w:spacing w:after="0" w:line="240" w:lineRule="auto"/>
              <w:rPr>
                <w:rFonts w:eastAsia="Times New Roman" w:cs="Segoe UI"/>
              </w:rPr>
            </w:pPr>
            <w:hyperlink r:id="rId73" w:anchor="media-equiv-extended-ad" w:history="1">
              <w:r w:rsidRPr="0036636B">
                <w:rPr>
                  <w:rStyle w:val="Hyperlink"/>
                  <w:rFonts w:eastAsia="Times New Roman" w:cs="Segoe UI"/>
                </w:rPr>
                <w:t>1.2.7 Extended Audio Description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1807B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C1E63" w14:textId="77777777" w:rsidR="003D2163" w:rsidRPr="0036636B" w:rsidRDefault="003D2163" w:rsidP="00C622BB">
            <w:pPr>
              <w:spacing w:after="0" w:line="240" w:lineRule="auto"/>
              <w:rPr>
                <w:rFonts w:eastAsia="Times New Roman" w:cs="Segoe UI"/>
              </w:rPr>
            </w:pPr>
          </w:p>
        </w:tc>
      </w:tr>
      <w:tr w:rsidR="003D2163" w:rsidRPr="0036636B" w14:paraId="79BE79D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A8AD81" w14:textId="77777777" w:rsidR="000F57AA" w:rsidRPr="0036636B" w:rsidRDefault="003D2163" w:rsidP="00F2557D">
            <w:pPr>
              <w:spacing w:after="0" w:line="240" w:lineRule="auto"/>
              <w:rPr>
                <w:rFonts w:eastAsia="Times New Roman" w:cs="Segoe UI"/>
              </w:rPr>
            </w:pPr>
            <w:hyperlink r:id="rId74" w:anchor="media-equiv-text-doc" w:history="1">
              <w:r w:rsidRPr="0036636B">
                <w:rPr>
                  <w:rStyle w:val="Hyperlink"/>
                  <w:rFonts w:eastAsia="Times New Roman" w:cs="Segoe UI"/>
                </w:rPr>
                <w:t>1.2.8 Media Alternative (Prerecorded)</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14FDB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570743" w14:textId="77777777" w:rsidR="003D2163" w:rsidRPr="0036636B" w:rsidRDefault="003D2163" w:rsidP="00C622BB">
            <w:pPr>
              <w:spacing w:after="0" w:line="240" w:lineRule="auto"/>
              <w:rPr>
                <w:rFonts w:eastAsia="Times New Roman" w:cs="Segoe UI"/>
              </w:rPr>
            </w:pPr>
          </w:p>
        </w:tc>
      </w:tr>
      <w:tr w:rsidR="003D2163" w:rsidRPr="0036636B" w14:paraId="1D800BA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B543705" w14:textId="77777777" w:rsidR="000F57AA" w:rsidRPr="0036636B" w:rsidRDefault="003D2163" w:rsidP="00F2557D">
            <w:pPr>
              <w:spacing w:after="0" w:line="240" w:lineRule="auto"/>
              <w:rPr>
                <w:rFonts w:eastAsia="Times New Roman" w:cs="Segoe UI"/>
              </w:rPr>
            </w:pPr>
            <w:hyperlink r:id="rId75" w:anchor="media-equiv-live-audio-only" w:history="1">
              <w:r w:rsidRPr="0036636B">
                <w:rPr>
                  <w:rStyle w:val="Hyperlink"/>
                  <w:rFonts w:eastAsia="Times New Roman" w:cs="Segoe UI"/>
                </w:rPr>
                <w:t>1.2.9 Audio-only (Live)</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8CF8A7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FFD44B" w14:textId="77777777" w:rsidR="003D2163" w:rsidRPr="0036636B" w:rsidRDefault="003D2163" w:rsidP="00C622BB">
            <w:pPr>
              <w:spacing w:after="0" w:line="240" w:lineRule="auto"/>
              <w:rPr>
                <w:rFonts w:eastAsia="Times New Roman" w:cs="Segoe UI"/>
              </w:rPr>
            </w:pPr>
          </w:p>
        </w:tc>
      </w:tr>
      <w:tr w:rsidR="00A13DC5" w:rsidRPr="0036636B" w14:paraId="6922F7CB" w14:textId="77777777" w:rsidTr="00345640">
        <w:trPr>
          <w:trHeight w:val="360"/>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tcPr>
          <w:p w14:paraId="544BC74E" w14:textId="76BC4CCC" w:rsidR="00A13DC5" w:rsidRPr="0036636B" w:rsidRDefault="00A13DC5" w:rsidP="00F2557D">
            <w:pPr>
              <w:spacing w:after="0" w:line="240" w:lineRule="auto"/>
              <w:rPr>
                <w:rFonts w:eastAsia="Times New Roman" w:cs="Segoe UI"/>
              </w:rPr>
            </w:pPr>
            <w:hyperlink r:id="rId76" w:anchor="identify-purpose" w:history="1">
              <w:r w:rsidRPr="0036636B">
                <w:rPr>
                  <w:rStyle w:val="Hyperlink"/>
                  <w:rFonts w:eastAsia="Times New Roman" w:cs="Segoe UI"/>
                </w:rPr>
                <w:t>1.3.6 Identify</w:t>
              </w:r>
              <w:r w:rsidRPr="0036636B">
                <w:rPr>
                  <w:rStyle w:val="Hyperlink"/>
                  <w:rFonts w:cs="Segoe UI"/>
                </w:rPr>
                <w:t xml:space="preserve"> Purpose</w:t>
              </w:r>
            </w:hyperlink>
            <w:r w:rsidRPr="0036636B">
              <w:rPr>
                <w:rFonts w:cs="Segoe UI"/>
              </w:rPr>
              <w:t xml:space="preserve"> (Level AAA 2.1 </w:t>
            </w:r>
            <w:r w:rsidR="00C47F43">
              <w:rPr>
                <w:rFonts w:cs="Segoe UI"/>
              </w:rPr>
              <w:t>and 2.2</w:t>
            </w:r>
            <w:r w:rsidRPr="0036636B">
              <w:rPr>
                <w:rFonts w:cs="Segoe UI"/>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A29D9AB"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2906943" w14:textId="77777777" w:rsidR="00A13DC5" w:rsidRPr="0036636B" w:rsidRDefault="00A13DC5" w:rsidP="00B63F54">
            <w:pPr>
              <w:spacing w:after="0" w:line="240" w:lineRule="auto"/>
              <w:rPr>
                <w:rFonts w:eastAsia="Times New Roman" w:cs="Segoe UI"/>
              </w:rPr>
            </w:pPr>
          </w:p>
        </w:tc>
      </w:tr>
      <w:tr w:rsidR="003D2163" w:rsidRPr="0036636B" w14:paraId="19A00185"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7D891962" w14:textId="587FD54F" w:rsidR="000F57AA" w:rsidRPr="0036636B" w:rsidRDefault="003D2163" w:rsidP="00F2557D">
            <w:pPr>
              <w:spacing w:after="0" w:line="240" w:lineRule="auto"/>
              <w:rPr>
                <w:rFonts w:eastAsia="Times New Roman" w:cs="Segoe UI"/>
              </w:rPr>
            </w:pPr>
            <w:hyperlink r:id="rId77" w:anchor="visual-audio-contrast7" w:history="1">
              <w:r w:rsidRPr="0036636B">
                <w:rPr>
                  <w:rStyle w:val="Hyperlink"/>
                  <w:rFonts w:eastAsia="Times New Roman" w:cs="Segoe UI"/>
                </w:rPr>
                <w:t xml:space="preserve">1.4.6 Contrast </w:t>
              </w:r>
              <w:r w:rsidR="00245EA5" w:rsidRPr="0036636B">
                <w:rPr>
                  <w:rStyle w:val="Hyperlink"/>
                  <w:rFonts w:eastAsia="Times New Roman" w:cs="Segoe UI"/>
                </w:rPr>
                <w:t>(</w:t>
              </w:r>
              <w:r w:rsidRPr="0036636B">
                <w:rPr>
                  <w:rStyle w:val="Hyperlink"/>
                  <w:rFonts w:eastAsia="Times New Roman" w:cs="Segoe UI"/>
                </w:rPr>
                <w:t>Enhanced</w:t>
              </w:r>
            </w:hyperlink>
            <w:r w:rsidR="00245EA5" w:rsidRPr="0036636B">
              <w:rPr>
                <w:rFonts w:cs="Segoe UI"/>
              </w:rPr>
              <w:t>)</w:t>
            </w:r>
            <w:r w:rsidR="009747AB" w:rsidRPr="0036636B">
              <w:rPr>
                <w:rFonts w:eastAsia="Times New Roman" w:cs="Segoe UI"/>
              </w:rPr>
              <w:t xml:space="preserve"> </w:t>
            </w:r>
            <w:r w:rsidRPr="0036636B">
              <w:rPr>
                <w:rFonts w:cs="Segoe UI"/>
              </w:rPr>
              <w:t>(Level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F9FC15C"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EC9AA87" w14:textId="77777777" w:rsidR="003D2163" w:rsidRPr="0036636B" w:rsidRDefault="003D2163" w:rsidP="00C622BB">
            <w:pPr>
              <w:spacing w:after="0" w:line="240" w:lineRule="auto"/>
              <w:rPr>
                <w:rFonts w:eastAsia="Times New Roman" w:cs="Segoe UI"/>
              </w:rPr>
            </w:pPr>
          </w:p>
        </w:tc>
      </w:tr>
      <w:tr w:rsidR="003D2163" w:rsidRPr="0036636B" w14:paraId="14065C2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A670430" w14:textId="77777777" w:rsidR="000F57AA" w:rsidRPr="0036636B" w:rsidRDefault="003D2163" w:rsidP="00F2557D">
            <w:pPr>
              <w:spacing w:after="0" w:line="240" w:lineRule="auto"/>
              <w:rPr>
                <w:rFonts w:eastAsia="Times New Roman" w:cs="Segoe UI"/>
              </w:rPr>
            </w:pPr>
            <w:hyperlink r:id="rId78" w:anchor="visual-audio-contrast-noaudio" w:history="1">
              <w:r w:rsidRPr="0036636B">
                <w:rPr>
                  <w:rStyle w:val="Hyperlink"/>
                  <w:rFonts w:eastAsia="Times New Roman" w:cs="Segoe UI"/>
                </w:rPr>
                <w:t>1.4.7 Low or No Background Audio</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D187A1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114164" w14:textId="77777777" w:rsidR="003D2163" w:rsidRPr="0036636B" w:rsidRDefault="003D2163" w:rsidP="00C622BB">
            <w:pPr>
              <w:spacing w:after="0" w:line="240" w:lineRule="auto"/>
              <w:rPr>
                <w:rFonts w:eastAsia="Times New Roman" w:cs="Segoe UI"/>
              </w:rPr>
            </w:pPr>
          </w:p>
        </w:tc>
      </w:tr>
      <w:tr w:rsidR="003D2163" w:rsidRPr="0036636B" w14:paraId="21EC5B8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0A91FF" w14:textId="77777777" w:rsidR="000F57AA" w:rsidRPr="0036636B" w:rsidRDefault="003D2163" w:rsidP="00F2557D">
            <w:pPr>
              <w:spacing w:after="0" w:line="240" w:lineRule="auto"/>
              <w:rPr>
                <w:rFonts w:eastAsia="Times New Roman" w:cs="Segoe UI"/>
              </w:rPr>
            </w:pPr>
            <w:hyperlink r:id="rId79" w:anchor="visual-audio-contrast-visual-presentation" w:history="1">
              <w:r w:rsidRPr="0036636B">
                <w:rPr>
                  <w:rStyle w:val="Hyperlink"/>
                  <w:rFonts w:eastAsia="Times New Roman" w:cs="Segoe UI"/>
                </w:rPr>
                <w:t>1.4.8 Visual Presentation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78FBC3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033E531" w14:textId="77777777" w:rsidR="003D2163" w:rsidRPr="0036636B" w:rsidRDefault="003D2163" w:rsidP="00C622BB">
            <w:pPr>
              <w:spacing w:after="0" w:line="240" w:lineRule="auto"/>
              <w:rPr>
                <w:rFonts w:eastAsia="Times New Roman" w:cs="Segoe UI"/>
              </w:rPr>
            </w:pPr>
          </w:p>
        </w:tc>
      </w:tr>
      <w:tr w:rsidR="003D2163" w:rsidRPr="0036636B" w14:paraId="7ED0E688"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37FEB8A" w14:textId="77777777" w:rsidR="000F57AA" w:rsidRPr="0036636B" w:rsidRDefault="003D2163" w:rsidP="00643092">
            <w:pPr>
              <w:spacing w:after="0" w:line="240" w:lineRule="auto"/>
              <w:rPr>
                <w:rFonts w:eastAsia="Times New Roman" w:cs="Segoe UI"/>
              </w:rPr>
            </w:pPr>
            <w:hyperlink r:id="rId80" w:anchor="visual-audio-contrast-text-images" w:history="1">
              <w:r w:rsidRPr="0036636B">
                <w:rPr>
                  <w:rStyle w:val="Hyperlink"/>
                  <w:rFonts w:eastAsia="Times New Roman" w:cs="Segoe UI"/>
                </w:rPr>
                <w:t>1.4.9 Images of Text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7BC80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0B5858A" w14:textId="77777777" w:rsidR="003D2163" w:rsidRPr="0036636B" w:rsidRDefault="003D2163" w:rsidP="00C622BB">
            <w:pPr>
              <w:spacing w:after="0" w:line="240" w:lineRule="auto"/>
              <w:rPr>
                <w:rFonts w:eastAsia="Times New Roman" w:cs="Segoe UI"/>
              </w:rPr>
            </w:pPr>
          </w:p>
        </w:tc>
      </w:tr>
      <w:tr w:rsidR="003D2163" w:rsidRPr="0036636B" w14:paraId="41C050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F28E2B9" w14:textId="77777777" w:rsidR="000F57AA" w:rsidRPr="0036636B" w:rsidRDefault="003D2163" w:rsidP="00F2557D">
            <w:pPr>
              <w:spacing w:after="0" w:line="240" w:lineRule="auto"/>
              <w:rPr>
                <w:rFonts w:eastAsia="Times New Roman" w:cs="Segoe UI"/>
              </w:rPr>
            </w:pPr>
            <w:hyperlink r:id="rId81" w:anchor="keyboard-operation-all-funcs" w:history="1">
              <w:r w:rsidRPr="0036636B">
                <w:rPr>
                  <w:rStyle w:val="Hyperlink"/>
                  <w:rFonts w:eastAsia="Times New Roman" w:cs="Segoe UI"/>
                </w:rPr>
                <w:t>2.1.3 Keyboard (No Exception)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E8E9BAA"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F69509" w14:textId="77777777" w:rsidR="003D2163" w:rsidRPr="0036636B" w:rsidRDefault="003D2163" w:rsidP="00C622BB">
            <w:pPr>
              <w:spacing w:after="0" w:line="240" w:lineRule="auto"/>
              <w:rPr>
                <w:rFonts w:eastAsia="Times New Roman" w:cs="Segoe UI"/>
              </w:rPr>
            </w:pPr>
          </w:p>
        </w:tc>
      </w:tr>
      <w:tr w:rsidR="003D2163" w:rsidRPr="0036636B" w14:paraId="30C98AB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9E34DCC" w14:textId="77777777" w:rsidR="000F57AA" w:rsidRPr="0036636B" w:rsidRDefault="003D2163" w:rsidP="00F2557D">
            <w:pPr>
              <w:spacing w:after="0" w:line="240" w:lineRule="auto"/>
              <w:rPr>
                <w:rFonts w:eastAsia="Times New Roman" w:cs="Segoe UI"/>
              </w:rPr>
            </w:pPr>
            <w:hyperlink r:id="rId82" w:anchor="time-limits-no-exceptions" w:history="1">
              <w:r w:rsidRPr="0036636B">
                <w:rPr>
                  <w:rStyle w:val="Hyperlink"/>
                  <w:rFonts w:eastAsia="Times New Roman" w:cs="Segoe UI"/>
                </w:rPr>
                <w:t>2.2.3 No Timing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02C3BE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C0256D1" w14:textId="77777777" w:rsidR="003D2163" w:rsidRPr="0036636B" w:rsidRDefault="003D2163" w:rsidP="00C622BB">
            <w:pPr>
              <w:spacing w:after="0" w:line="240" w:lineRule="auto"/>
              <w:rPr>
                <w:rFonts w:eastAsia="Times New Roman" w:cs="Segoe UI"/>
              </w:rPr>
            </w:pPr>
          </w:p>
        </w:tc>
      </w:tr>
      <w:tr w:rsidR="003D2163" w:rsidRPr="0036636B" w14:paraId="608FFE4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EDC1D0C" w14:textId="77777777" w:rsidR="000F57AA" w:rsidRPr="0036636B" w:rsidRDefault="003D2163" w:rsidP="00F2557D">
            <w:pPr>
              <w:spacing w:after="0" w:line="240" w:lineRule="auto"/>
              <w:rPr>
                <w:rFonts w:eastAsia="Times New Roman" w:cs="Segoe UI"/>
              </w:rPr>
            </w:pPr>
            <w:hyperlink r:id="rId83" w:anchor="time-limits-postponed" w:history="1">
              <w:r w:rsidRPr="0036636B">
                <w:rPr>
                  <w:rStyle w:val="Hyperlink"/>
                  <w:rFonts w:eastAsia="Times New Roman" w:cs="Segoe UI"/>
                </w:rPr>
                <w:t>2.2.4 Interruptions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32B88"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B9AF8A" w14:textId="77777777" w:rsidR="003D2163" w:rsidRPr="0036636B" w:rsidRDefault="003D2163" w:rsidP="00C622BB">
            <w:pPr>
              <w:spacing w:after="0" w:line="240" w:lineRule="auto"/>
              <w:rPr>
                <w:rFonts w:eastAsia="Times New Roman" w:cs="Segoe UI"/>
              </w:rPr>
            </w:pPr>
          </w:p>
        </w:tc>
      </w:tr>
      <w:tr w:rsidR="003D2163" w:rsidRPr="0036636B" w14:paraId="39D24CA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F1AA5AA" w14:textId="77777777" w:rsidR="000F57AA" w:rsidRPr="0036636B" w:rsidRDefault="003D2163" w:rsidP="00F2557D">
            <w:pPr>
              <w:spacing w:after="0" w:line="240" w:lineRule="auto"/>
              <w:rPr>
                <w:rFonts w:eastAsia="Times New Roman" w:cs="Segoe UI"/>
              </w:rPr>
            </w:pPr>
            <w:hyperlink r:id="rId84" w:anchor="time-limits-server-timeout" w:history="1">
              <w:r w:rsidRPr="0036636B">
                <w:rPr>
                  <w:rStyle w:val="Hyperlink"/>
                  <w:rFonts w:eastAsia="Times New Roman" w:cs="Segoe UI"/>
                </w:rPr>
                <w:t>2.2.5 Re-authenticating</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52234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61F4CCE" w14:textId="77777777" w:rsidR="003D2163" w:rsidRPr="0036636B" w:rsidRDefault="003D2163" w:rsidP="00C622BB">
            <w:pPr>
              <w:spacing w:after="0" w:line="240" w:lineRule="auto"/>
              <w:rPr>
                <w:rFonts w:eastAsia="Times New Roman" w:cs="Segoe UI"/>
              </w:rPr>
            </w:pPr>
          </w:p>
        </w:tc>
      </w:tr>
      <w:tr w:rsidR="00A13DC5" w:rsidRPr="0036636B" w14:paraId="540306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3D3B05B" w14:textId="77777777" w:rsidR="00A13DC5" w:rsidRPr="0036636B" w:rsidRDefault="00A13DC5" w:rsidP="00F2557D">
            <w:pPr>
              <w:spacing w:after="0" w:line="240" w:lineRule="auto"/>
              <w:rPr>
                <w:rFonts w:cs="Segoe UI"/>
              </w:rPr>
            </w:pPr>
            <w:hyperlink r:id="rId85" w:anchor="timeouts" w:history="1">
              <w:r w:rsidRPr="0036636B">
                <w:rPr>
                  <w:rStyle w:val="Hyperlink"/>
                  <w:rFonts w:eastAsia="Times New Roman" w:cs="Segoe UI"/>
                </w:rPr>
                <w:t>2.2.6 Timeouts</w:t>
              </w:r>
            </w:hyperlink>
            <w:r w:rsidRPr="0036636B">
              <w:rPr>
                <w:rFonts w:cs="Segoe UI"/>
              </w:rPr>
              <w:t xml:space="preserve"> (Level AAA 2.1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B217F67"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218548" w14:textId="77777777" w:rsidR="00A13DC5" w:rsidRPr="0036636B" w:rsidRDefault="00A13DC5" w:rsidP="00B63F54">
            <w:pPr>
              <w:spacing w:after="0" w:line="240" w:lineRule="auto"/>
              <w:rPr>
                <w:rFonts w:eastAsia="Times New Roman" w:cs="Segoe UI"/>
              </w:rPr>
            </w:pPr>
          </w:p>
        </w:tc>
      </w:tr>
      <w:tr w:rsidR="003D2163" w:rsidRPr="0036636B" w14:paraId="7DB5C83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1E4E0D" w14:textId="77777777" w:rsidR="000F57AA" w:rsidRPr="0036636B" w:rsidRDefault="003D2163" w:rsidP="00F2557D">
            <w:pPr>
              <w:spacing w:after="0" w:line="240" w:lineRule="auto"/>
              <w:rPr>
                <w:rFonts w:eastAsia="Times New Roman" w:cs="Segoe UI"/>
              </w:rPr>
            </w:pPr>
            <w:hyperlink r:id="rId86" w:anchor="seizure-three-times" w:history="1">
              <w:r w:rsidRPr="0036636B">
                <w:rPr>
                  <w:rStyle w:val="Hyperlink"/>
                  <w:rFonts w:eastAsia="Times New Roman" w:cs="Segoe UI"/>
                </w:rPr>
                <w:t>2.3.2 Three Flashes</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CA4F682"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F918C07" w14:textId="77777777" w:rsidR="003D2163" w:rsidRPr="0036636B" w:rsidRDefault="003D2163" w:rsidP="00C622BB">
            <w:pPr>
              <w:spacing w:after="0" w:line="240" w:lineRule="auto"/>
              <w:rPr>
                <w:rFonts w:eastAsia="Times New Roman" w:cs="Segoe UI"/>
              </w:rPr>
            </w:pPr>
          </w:p>
        </w:tc>
      </w:tr>
      <w:tr w:rsidR="00A13DC5" w:rsidRPr="0036636B" w14:paraId="152F0D7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1CF3130" w14:textId="42121049" w:rsidR="00A13DC5" w:rsidRPr="0036636B" w:rsidRDefault="00A13DC5" w:rsidP="00F2557D">
            <w:pPr>
              <w:spacing w:after="0" w:line="240" w:lineRule="auto"/>
              <w:rPr>
                <w:rFonts w:eastAsia="Times New Roman" w:cs="Segoe UI"/>
                <w:bCs/>
                <w:highlight w:val="yellow"/>
              </w:rPr>
            </w:pPr>
            <w:hyperlink r:id="rId87" w:anchor="animation-from-interactions" w:history="1">
              <w:r w:rsidRPr="0036636B">
                <w:rPr>
                  <w:rStyle w:val="Hyperlink"/>
                  <w:rFonts w:eastAsia="Times New Roman" w:cs="Segoe UI"/>
                  <w:bCs/>
                </w:rPr>
                <w:t>2.3.3 Animation from Interactions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49EC94A"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1A9D0755" w14:textId="77777777" w:rsidR="00A13DC5" w:rsidRPr="0036636B" w:rsidRDefault="00A13DC5" w:rsidP="00B63F54">
            <w:pPr>
              <w:spacing w:after="0" w:line="240" w:lineRule="auto"/>
              <w:rPr>
                <w:rFonts w:eastAsia="Times New Roman" w:cs="Segoe UI"/>
              </w:rPr>
            </w:pPr>
          </w:p>
        </w:tc>
      </w:tr>
      <w:tr w:rsidR="003D2163" w:rsidRPr="0036636B" w14:paraId="37BCB84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925446F" w14:textId="77777777" w:rsidR="000F57AA" w:rsidRPr="0036636B" w:rsidRDefault="003D2163" w:rsidP="00F2557D">
            <w:pPr>
              <w:spacing w:after="0" w:line="240" w:lineRule="auto"/>
              <w:rPr>
                <w:rFonts w:eastAsia="Times New Roman" w:cs="Segoe UI"/>
                <w:bCs/>
              </w:rPr>
            </w:pPr>
            <w:hyperlink r:id="rId88" w:anchor="navigation-mechanisms-location" w:history="1">
              <w:r w:rsidRPr="0036636B">
                <w:rPr>
                  <w:rStyle w:val="Hyperlink"/>
                  <w:rFonts w:eastAsia="Times New Roman" w:cs="Segoe UI"/>
                  <w:bCs/>
                </w:rPr>
                <w:t>2.4.8 Location</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5BF2FD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9C0D73" w14:textId="77777777" w:rsidR="003D2163" w:rsidRPr="0036636B" w:rsidRDefault="003D2163" w:rsidP="00C622BB">
            <w:pPr>
              <w:spacing w:after="0" w:line="240" w:lineRule="auto"/>
              <w:rPr>
                <w:rFonts w:eastAsia="Times New Roman" w:cs="Segoe UI"/>
              </w:rPr>
            </w:pPr>
          </w:p>
        </w:tc>
      </w:tr>
      <w:tr w:rsidR="003D2163" w:rsidRPr="0036636B" w14:paraId="1290D82A"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DF6BB9C" w14:textId="77777777" w:rsidR="000F57AA" w:rsidRPr="0036636B" w:rsidRDefault="003D2163" w:rsidP="00F2557D">
            <w:pPr>
              <w:spacing w:after="0" w:line="240" w:lineRule="auto"/>
              <w:rPr>
                <w:rFonts w:eastAsia="Times New Roman" w:cs="Segoe UI"/>
                <w:bCs/>
              </w:rPr>
            </w:pPr>
            <w:hyperlink r:id="rId89" w:anchor="navigation-mechanisms-link" w:history="1">
              <w:r w:rsidRPr="0036636B">
                <w:rPr>
                  <w:rStyle w:val="Hyperlink"/>
                  <w:rFonts w:eastAsia="Times New Roman" w:cs="Segoe UI"/>
                  <w:bCs/>
                </w:rPr>
                <w:t>2.4.9 Link Purpose (Link Only)</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5D884083"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F1FD08F" w14:textId="77777777" w:rsidR="003D2163" w:rsidRPr="0036636B" w:rsidRDefault="003D2163" w:rsidP="00C622BB">
            <w:pPr>
              <w:spacing w:after="0" w:line="240" w:lineRule="auto"/>
              <w:rPr>
                <w:rFonts w:eastAsia="Times New Roman" w:cs="Segoe UI"/>
              </w:rPr>
            </w:pPr>
          </w:p>
        </w:tc>
      </w:tr>
      <w:tr w:rsidR="003D2163" w:rsidRPr="0036636B" w14:paraId="7ECAF587"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9C19168" w14:textId="77777777" w:rsidR="000F57AA" w:rsidRPr="0036636B" w:rsidRDefault="003D2163" w:rsidP="00F2557D">
            <w:pPr>
              <w:spacing w:after="0" w:line="240" w:lineRule="auto"/>
              <w:rPr>
                <w:rFonts w:eastAsia="Times New Roman" w:cs="Segoe UI"/>
                <w:bCs/>
              </w:rPr>
            </w:pPr>
            <w:hyperlink r:id="rId90" w:anchor="navigation-mechanisms-headings" w:history="1">
              <w:r w:rsidRPr="0036636B">
                <w:rPr>
                  <w:rStyle w:val="Hyperlink"/>
                  <w:rFonts w:eastAsia="Times New Roman" w:cs="Segoe UI"/>
                  <w:bCs/>
                </w:rPr>
                <w:t>2.4.10 Section Headings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1F42DED"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3F92D38F" w14:textId="77777777" w:rsidR="003D2163" w:rsidRPr="0036636B" w:rsidRDefault="003D2163" w:rsidP="00C622BB">
            <w:pPr>
              <w:spacing w:after="0" w:line="240" w:lineRule="auto"/>
              <w:rPr>
                <w:rFonts w:eastAsia="Times New Roman" w:cs="Segoe UI"/>
              </w:rPr>
            </w:pPr>
          </w:p>
        </w:tc>
      </w:tr>
      <w:tr w:rsidR="00345640" w:rsidRPr="0036636B" w14:paraId="737733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4798541" w14:textId="193E0572" w:rsidR="00345640" w:rsidRDefault="00345640" w:rsidP="00345640">
            <w:pPr>
              <w:spacing w:after="0" w:line="240" w:lineRule="auto"/>
            </w:pPr>
            <w:hyperlink r:id="rId91" w:history="1">
              <w:r>
                <w:rPr>
                  <w:rStyle w:val="Hyperlink"/>
                </w:rPr>
                <w:t>2.4.12 Focus Not Obscured (Enhanced)</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4F9F0B2" w14:textId="7B639757" w:rsidR="00345640" w:rsidRPr="0036636B"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393AD97" w14:textId="77777777" w:rsidR="00345640" w:rsidRPr="0036636B" w:rsidRDefault="00345640" w:rsidP="00345640">
            <w:pPr>
              <w:spacing w:after="0" w:line="240" w:lineRule="auto"/>
              <w:rPr>
                <w:rFonts w:eastAsia="Times New Roman" w:cs="Segoe UI"/>
              </w:rPr>
            </w:pPr>
          </w:p>
        </w:tc>
      </w:tr>
      <w:tr w:rsidR="00345640" w:rsidRPr="0036636B" w14:paraId="66609D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A1D38E3" w14:textId="5FCA0A84" w:rsidR="00345640" w:rsidRPr="00345640" w:rsidRDefault="00345640" w:rsidP="00345640">
            <w:pPr>
              <w:spacing w:after="0" w:line="240" w:lineRule="auto"/>
            </w:pPr>
            <w:hyperlink r:id="rId92" w:history="1">
              <w:r>
                <w:rPr>
                  <w:rStyle w:val="Hyperlink"/>
                </w:rPr>
                <w:t>2.4.13 Focus Appearance</w:t>
              </w:r>
            </w:hyperlink>
            <w:r w:rsidRPr="00345640">
              <w:t> (</w:t>
            </w:r>
            <w:r>
              <w:t xml:space="preserve">Level </w:t>
            </w:r>
            <w:r w:rsidRPr="00345640">
              <w:t>AAA</w:t>
            </w:r>
            <w:r>
              <w:t xml:space="preserve"> 2.2 only</w:t>
            </w:r>
            <w:r w:rsidRPr="00345640">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0E1C1F74" w14:textId="11D25B27" w:rsidR="00345640" w:rsidRDefault="00345640" w:rsidP="00345640">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7EF6773" w14:textId="77777777" w:rsidR="00345640" w:rsidRPr="0036636B" w:rsidRDefault="00345640" w:rsidP="00345640">
            <w:pPr>
              <w:spacing w:after="0" w:line="240" w:lineRule="auto"/>
              <w:rPr>
                <w:rFonts w:eastAsia="Times New Roman" w:cs="Segoe UI"/>
              </w:rPr>
            </w:pPr>
          </w:p>
        </w:tc>
      </w:tr>
      <w:tr w:rsidR="00A13DC5" w:rsidRPr="0036636B" w14:paraId="4CE03E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4B3A416A" w14:textId="7B81EC04" w:rsidR="00A13DC5" w:rsidRPr="0036636B" w:rsidRDefault="00A13DC5" w:rsidP="00F2557D">
            <w:pPr>
              <w:spacing w:after="0" w:line="240" w:lineRule="auto"/>
              <w:rPr>
                <w:rFonts w:eastAsia="Times New Roman" w:cs="Segoe UI"/>
                <w:bCs/>
              </w:rPr>
            </w:pPr>
            <w:hyperlink r:id="rId93" w:anchor="target-size" w:history="1">
              <w:r w:rsidRPr="0036636B">
                <w:rPr>
                  <w:rStyle w:val="Hyperlink"/>
                  <w:rFonts w:eastAsia="Times New Roman" w:cs="Segoe UI"/>
                  <w:bCs/>
                </w:rPr>
                <w:t>2.5.5 Target Size</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4EC65A3"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C03E7CB" w14:textId="77777777" w:rsidR="00A13DC5" w:rsidRPr="0036636B" w:rsidRDefault="00A13DC5" w:rsidP="00B63F54">
            <w:pPr>
              <w:spacing w:after="0" w:line="240" w:lineRule="auto"/>
              <w:rPr>
                <w:rFonts w:eastAsia="Times New Roman" w:cs="Segoe UI"/>
              </w:rPr>
            </w:pPr>
          </w:p>
        </w:tc>
      </w:tr>
      <w:tr w:rsidR="00A13DC5" w:rsidRPr="0036636B" w14:paraId="70082B4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D6E397" w14:textId="4E4ACEC9" w:rsidR="00A13DC5" w:rsidRPr="0036636B" w:rsidRDefault="00A13DC5" w:rsidP="00F2557D">
            <w:pPr>
              <w:spacing w:after="0" w:line="240" w:lineRule="auto"/>
              <w:rPr>
                <w:rFonts w:eastAsia="Times New Roman" w:cs="Segoe UI"/>
                <w:bCs/>
              </w:rPr>
            </w:pPr>
            <w:hyperlink r:id="rId94" w:anchor="concurrent-input-mechanisms" w:history="1">
              <w:r w:rsidRPr="0036636B">
                <w:rPr>
                  <w:rStyle w:val="Hyperlink"/>
                  <w:rFonts w:eastAsia="Times New Roman" w:cs="Segoe UI"/>
                  <w:bCs/>
                </w:rPr>
                <w:t>2.5.6 Concurrent Input Mechanisms</w:t>
              </w:r>
            </w:hyperlink>
            <w:r w:rsidRPr="0036636B">
              <w:rPr>
                <w:rFonts w:cs="Segoe UI"/>
                <w:bCs/>
              </w:rPr>
              <w:t xml:space="preserve"> (Level AAA 2.1 </w:t>
            </w:r>
            <w:r w:rsidR="00C47F43">
              <w:rPr>
                <w:rFonts w:cs="Segoe UI"/>
                <w:bCs/>
              </w:rPr>
              <w:t>and 2.2</w:t>
            </w:r>
            <w:r w:rsidRPr="0036636B">
              <w:rPr>
                <w:rFonts w:cs="Segoe UI"/>
                <w:bCs/>
              </w:rPr>
              <w:t>)</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BE607E0" w14:textId="77777777" w:rsidR="00A13DC5" w:rsidRPr="0036636B" w:rsidRDefault="002916DD" w:rsidP="00B63F54">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C8E50F" w14:textId="77777777" w:rsidR="00A13DC5" w:rsidRPr="0036636B" w:rsidRDefault="00A13DC5" w:rsidP="00B63F54">
            <w:pPr>
              <w:spacing w:after="0" w:line="240" w:lineRule="auto"/>
              <w:rPr>
                <w:rFonts w:eastAsia="Times New Roman" w:cs="Segoe UI"/>
              </w:rPr>
            </w:pPr>
          </w:p>
        </w:tc>
      </w:tr>
      <w:tr w:rsidR="003D2163" w:rsidRPr="0036636B" w14:paraId="3FD7D6D2"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0470C01A" w14:textId="77777777" w:rsidR="000F57AA" w:rsidRPr="0036636B" w:rsidRDefault="003D2163" w:rsidP="00F2557D">
            <w:pPr>
              <w:spacing w:after="0" w:line="240" w:lineRule="auto"/>
              <w:rPr>
                <w:rFonts w:eastAsia="Times New Roman" w:cs="Segoe UI"/>
                <w:bCs/>
              </w:rPr>
            </w:pPr>
            <w:hyperlink r:id="rId95" w:anchor="meaning-idioms" w:history="1">
              <w:r w:rsidRPr="0036636B">
                <w:rPr>
                  <w:rStyle w:val="Hyperlink"/>
                  <w:rFonts w:eastAsia="Times New Roman" w:cs="Segoe UI"/>
                  <w:bCs/>
                </w:rPr>
                <w:t>3.1.3 Unusual Words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4865B51"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616A2344" w14:textId="77777777" w:rsidR="003D2163" w:rsidRPr="0036636B" w:rsidRDefault="003D2163" w:rsidP="00C622BB">
            <w:pPr>
              <w:spacing w:after="0" w:line="240" w:lineRule="auto"/>
              <w:rPr>
                <w:rFonts w:eastAsia="Times New Roman" w:cs="Segoe UI"/>
              </w:rPr>
            </w:pPr>
          </w:p>
        </w:tc>
      </w:tr>
      <w:tr w:rsidR="003D2163" w:rsidRPr="0036636B" w14:paraId="67A72AF9"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6591E70" w14:textId="77777777" w:rsidR="000F57AA" w:rsidRPr="0036636B" w:rsidRDefault="003D2163" w:rsidP="00F2557D">
            <w:pPr>
              <w:spacing w:after="0" w:line="240" w:lineRule="auto"/>
              <w:rPr>
                <w:rFonts w:eastAsia="Times New Roman" w:cs="Segoe UI"/>
                <w:bCs/>
              </w:rPr>
            </w:pPr>
            <w:hyperlink r:id="rId96" w:anchor="meaning-located" w:history="1">
              <w:r w:rsidRPr="0036636B">
                <w:rPr>
                  <w:rStyle w:val="Hyperlink"/>
                  <w:rFonts w:eastAsia="Times New Roman" w:cs="Segoe UI"/>
                  <w:bCs/>
                </w:rPr>
                <w:t>3.1.4 Abbreviations</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33F19AF6"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56D294E6" w14:textId="77777777" w:rsidR="003D2163" w:rsidRPr="0036636B" w:rsidRDefault="003D2163" w:rsidP="00C622BB">
            <w:pPr>
              <w:spacing w:after="0" w:line="240" w:lineRule="auto"/>
              <w:rPr>
                <w:rFonts w:eastAsia="Times New Roman" w:cs="Segoe UI"/>
              </w:rPr>
            </w:pPr>
          </w:p>
        </w:tc>
      </w:tr>
      <w:tr w:rsidR="003D2163" w:rsidRPr="0036636B" w14:paraId="456AB36D"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328701F" w14:textId="77777777" w:rsidR="000F57AA" w:rsidRPr="0036636B" w:rsidRDefault="003D2163" w:rsidP="00F2557D">
            <w:pPr>
              <w:spacing w:after="0" w:line="240" w:lineRule="auto"/>
              <w:rPr>
                <w:rFonts w:eastAsia="Times New Roman" w:cs="Segoe UI"/>
                <w:bCs/>
              </w:rPr>
            </w:pPr>
            <w:hyperlink r:id="rId97" w:anchor="meaning-supplements" w:history="1">
              <w:r w:rsidRPr="0036636B">
                <w:rPr>
                  <w:rStyle w:val="Hyperlink"/>
                  <w:rFonts w:eastAsia="Times New Roman" w:cs="Segoe UI"/>
                  <w:bCs/>
                </w:rPr>
                <w:t>3.1.5 Reading Level</w:t>
              </w:r>
            </w:hyperlink>
            <w:r w:rsidRPr="0036636B">
              <w:rPr>
                <w:rFonts w:cs="Segoe UI"/>
                <w:bCs/>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1620AB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940C8F7" w14:textId="77777777" w:rsidR="003D2163" w:rsidRPr="0036636B" w:rsidRDefault="003D2163" w:rsidP="00C622BB">
            <w:pPr>
              <w:spacing w:after="0" w:line="240" w:lineRule="auto"/>
              <w:rPr>
                <w:rFonts w:eastAsia="Times New Roman" w:cs="Segoe UI"/>
              </w:rPr>
            </w:pPr>
          </w:p>
        </w:tc>
      </w:tr>
      <w:tr w:rsidR="003D2163" w:rsidRPr="0036636B" w14:paraId="2F1846EC"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297234A4" w14:textId="77777777" w:rsidR="000F57AA" w:rsidRPr="0036636B" w:rsidRDefault="003D2163" w:rsidP="00F2557D">
            <w:pPr>
              <w:spacing w:after="0" w:line="240" w:lineRule="auto"/>
              <w:rPr>
                <w:rFonts w:eastAsia="Times New Roman" w:cs="Segoe UI"/>
              </w:rPr>
            </w:pPr>
            <w:hyperlink r:id="rId98" w:anchor="meaning-pronunciation" w:history="1">
              <w:r w:rsidRPr="0036636B">
                <w:rPr>
                  <w:rStyle w:val="Hyperlink"/>
                  <w:rFonts w:eastAsia="Times New Roman" w:cs="Segoe UI"/>
                </w:rPr>
                <w:t>3.1.6 Pronunciation</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1D5A3B77"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29A80D70" w14:textId="77777777" w:rsidR="003D2163" w:rsidRPr="0036636B" w:rsidRDefault="003D2163" w:rsidP="00C622BB">
            <w:pPr>
              <w:spacing w:after="0" w:line="240" w:lineRule="auto"/>
              <w:rPr>
                <w:rFonts w:eastAsia="Times New Roman" w:cs="Segoe UI"/>
              </w:rPr>
            </w:pPr>
          </w:p>
        </w:tc>
      </w:tr>
      <w:tr w:rsidR="003D2163" w:rsidRPr="0036636B" w14:paraId="1DA2FE71"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51659F47" w14:textId="77777777" w:rsidR="000F57AA" w:rsidRPr="0036636B" w:rsidRDefault="003D2163" w:rsidP="00F2557D">
            <w:pPr>
              <w:spacing w:after="0" w:line="240" w:lineRule="auto"/>
              <w:rPr>
                <w:rFonts w:eastAsia="Times New Roman" w:cs="Segoe UI"/>
              </w:rPr>
            </w:pPr>
            <w:hyperlink r:id="rId99" w:anchor="consistent-behavior-no-extreme-changes-context" w:history="1">
              <w:r w:rsidRPr="0036636B">
                <w:rPr>
                  <w:rStyle w:val="Hyperlink"/>
                  <w:rFonts w:eastAsia="Times New Roman" w:cs="Segoe UI"/>
                </w:rPr>
                <w:t>3.2.5 Change on Request</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429C54F0"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273557B" w14:textId="77777777" w:rsidR="003D2163" w:rsidRPr="0036636B" w:rsidRDefault="003D2163" w:rsidP="00C622BB">
            <w:pPr>
              <w:spacing w:after="0" w:line="240" w:lineRule="auto"/>
              <w:rPr>
                <w:rFonts w:eastAsia="Times New Roman" w:cs="Segoe UI"/>
              </w:rPr>
            </w:pPr>
          </w:p>
        </w:tc>
      </w:tr>
      <w:tr w:rsidR="003D2163" w:rsidRPr="0036636B" w14:paraId="572B5E5B"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1107F5B8" w14:textId="77777777" w:rsidR="000F57AA" w:rsidRPr="0036636B" w:rsidRDefault="003D2163" w:rsidP="00F2557D">
            <w:pPr>
              <w:spacing w:after="0" w:line="240" w:lineRule="auto"/>
              <w:rPr>
                <w:rFonts w:eastAsia="Times New Roman" w:cs="Segoe UI"/>
              </w:rPr>
            </w:pPr>
            <w:hyperlink r:id="rId100" w:anchor="minimize-error-context-help" w:history="1">
              <w:r w:rsidRPr="0036636B">
                <w:rPr>
                  <w:rStyle w:val="Hyperlink"/>
                  <w:rFonts w:eastAsia="Times New Roman" w:cs="Segoe UI"/>
                </w:rPr>
                <w:t>3.3.5 Help</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96A54F4"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7F4A0EEC" w14:textId="77777777" w:rsidR="003D2163" w:rsidRPr="0036636B" w:rsidRDefault="003D2163" w:rsidP="00C622BB">
            <w:pPr>
              <w:spacing w:after="0" w:line="240" w:lineRule="auto"/>
              <w:rPr>
                <w:rFonts w:eastAsia="Times New Roman" w:cs="Segoe UI"/>
              </w:rPr>
            </w:pPr>
          </w:p>
        </w:tc>
      </w:tr>
      <w:tr w:rsidR="003D2163" w:rsidRPr="0036636B" w14:paraId="4ACD8BA4"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35CFB52E" w14:textId="77777777" w:rsidR="003D2163" w:rsidRPr="0036636B" w:rsidRDefault="003D2163" w:rsidP="00F2557D">
            <w:pPr>
              <w:spacing w:after="0" w:line="240" w:lineRule="auto"/>
              <w:rPr>
                <w:rFonts w:eastAsia="Times New Roman" w:cs="Segoe UI"/>
              </w:rPr>
            </w:pPr>
            <w:hyperlink r:id="rId101" w:anchor="minimize-error-reversible-all" w:history="1">
              <w:r w:rsidRPr="0036636B">
                <w:rPr>
                  <w:rStyle w:val="Hyperlink"/>
                  <w:rFonts w:eastAsia="Times New Roman" w:cs="Segoe UI"/>
                </w:rPr>
                <w:t>3.3.6 Error Prevention (All)</w:t>
              </w:r>
            </w:hyperlink>
            <w:r w:rsidRPr="0036636B">
              <w:rPr>
                <w:rFonts w:cs="Segoe UI"/>
              </w:rPr>
              <w:t xml:space="preserve"> (Level AAA)</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7C6683AB" w14:textId="77777777" w:rsidR="003D2163" w:rsidRPr="0036636B" w:rsidRDefault="002916DD" w:rsidP="00C622BB">
            <w:pPr>
              <w:spacing w:after="0" w:line="240" w:lineRule="auto"/>
              <w:rPr>
                <w:rFonts w:eastAsia="Times New Roman" w:cs="Segoe UI"/>
              </w:rPr>
            </w:pPr>
            <w:r w:rsidRPr="0036636B">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03D62EC9" w14:textId="77777777" w:rsidR="003D2163" w:rsidRPr="0036636B" w:rsidRDefault="003D2163" w:rsidP="00C622BB">
            <w:pPr>
              <w:spacing w:after="0" w:line="240" w:lineRule="auto"/>
              <w:rPr>
                <w:rFonts w:eastAsia="Times New Roman" w:cs="Segoe UI"/>
              </w:rPr>
            </w:pPr>
          </w:p>
        </w:tc>
      </w:tr>
      <w:tr w:rsidR="00345640" w:rsidRPr="0036636B" w14:paraId="2EF24976" w14:textId="77777777" w:rsidTr="00345640">
        <w:trPr>
          <w:trHeight w:val="302"/>
          <w:tblCellSpacing w:w="0" w:type="dxa"/>
        </w:trPr>
        <w:tc>
          <w:tcPr>
            <w:tcW w:w="2300" w:type="pct"/>
            <w:tcBorders>
              <w:top w:val="outset" w:sz="6" w:space="0" w:color="auto"/>
              <w:left w:val="outset" w:sz="6" w:space="0" w:color="auto"/>
              <w:bottom w:val="outset" w:sz="6" w:space="0" w:color="auto"/>
              <w:right w:val="outset" w:sz="6" w:space="0" w:color="auto"/>
            </w:tcBorders>
            <w:shd w:val="clear" w:color="auto" w:fill="auto"/>
            <w:vAlign w:val="center"/>
          </w:tcPr>
          <w:p w14:paraId="65C0AF09" w14:textId="6C832B1D" w:rsidR="00345640" w:rsidRDefault="00345640" w:rsidP="00F2557D">
            <w:pPr>
              <w:spacing w:after="0" w:line="240" w:lineRule="auto"/>
            </w:pPr>
            <w:hyperlink r:id="rId102" w:anchor="accessible-authentication-enhanced" w:history="1">
              <w:r w:rsidRPr="00345640">
                <w:rPr>
                  <w:rStyle w:val="Hyperlink"/>
                </w:rPr>
                <w:t>3.3.9 Accessible Authentication (Enhanced)</w:t>
              </w:r>
            </w:hyperlink>
            <w:r>
              <w:t xml:space="preserve"> (Level AAA 2.2 only)</w:t>
            </w:r>
          </w:p>
        </w:tc>
        <w:tc>
          <w:tcPr>
            <w:tcW w:w="935" w:type="pct"/>
            <w:tcBorders>
              <w:top w:val="outset" w:sz="6" w:space="0" w:color="auto"/>
              <w:left w:val="outset" w:sz="6" w:space="0" w:color="auto"/>
              <w:bottom w:val="outset" w:sz="6" w:space="0" w:color="auto"/>
              <w:right w:val="outset" w:sz="6" w:space="0" w:color="auto"/>
            </w:tcBorders>
            <w:shd w:val="clear" w:color="auto" w:fill="auto"/>
            <w:vAlign w:val="center"/>
          </w:tcPr>
          <w:p w14:paraId="2C07D625" w14:textId="77D6A789" w:rsidR="00345640" w:rsidRPr="0036636B" w:rsidRDefault="00345640" w:rsidP="00C622BB">
            <w:pPr>
              <w:spacing w:after="0" w:line="240" w:lineRule="auto"/>
              <w:rPr>
                <w:rFonts w:eastAsia="Times New Roman" w:cs="Segoe UI"/>
              </w:rPr>
            </w:pPr>
            <w:r>
              <w:rPr>
                <w:rFonts w:eastAsia="Times New Roman" w:cs="Segoe UI"/>
              </w:rPr>
              <w:t>Not Evaluated</w:t>
            </w:r>
          </w:p>
        </w:tc>
        <w:tc>
          <w:tcPr>
            <w:tcW w:w="1765" w:type="pct"/>
            <w:tcBorders>
              <w:top w:val="outset" w:sz="6" w:space="0" w:color="auto"/>
              <w:left w:val="outset" w:sz="6" w:space="0" w:color="auto"/>
              <w:bottom w:val="outset" w:sz="6" w:space="0" w:color="auto"/>
              <w:right w:val="outset" w:sz="6" w:space="0" w:color="auto"/>
            </w:tcBorders>
            <w:shd w:val="clear" w:color="auto" w:fill="auto"/>
            <w:vAlign w:val="center"/>
          </w:tcPr>
          <w:p w14:paraId="43AF162B" w14:textId="77777777" w:rsidR="00345640" w:rsidRPr="0036636B" w:rsidRDefault="00345640" w:rsidP="00C622BB">
            <w:pPr>
              <w:spacing w:after="0" w:line="240" w:lineRule="auto"/>
              <w:rPr>
                <w:rFonts w:eastAsia="Times New Roman" w:cs="Segoe UI"/>
              </w:rPr>
            </w:pPr>
          </w:p>
        </w:tc>
      </w:tr>
    </w:tbl>
    <w:p w14:paraId="4A72FC60" w14:textId="77777777" w:rsidR="00C84831" w:rsidRPr="0036636B" w:rsidRDefault="00C84831" w:rsidP="00C84831">
      <w:pPr>
        <w:pStyle w:val="Heading2"/>
        <w:rPr>
          <w:rFonts w:ascii="Segoe UI" w:hAnsi="Segoe UI" w:cs="Segoe UI"/>
          <w:sz w:val="22"/>
          <w:szCs w:val="22"/>
        </w:rPr>
      </w:pPr>
      <w:r w:rsidRPr="0036636B">
        <w:rPr>
          <w:rFonts w:ascii="Segoe UI" w:hAnsi="Segoe UI" w:cs="Segoe UI"/>
          <w:sz w:val="22"/>
          <w:szCs w:val="22"/>
        </w:rPr>
        <w:t>Disclaimer</w:t>
      </w:r>
    </w:p>
    <w:p w14:paraId="3848DAFF"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 </w:t>
      </w:r>
      <w:proofErr w:type="spellStart"/>
      <w:proofErr w:type="gramStart"/>
      <w:proofErr w:type="spellEnd"/>
      <w:proofErr w:type="gramEnd"/>
      <w:r>
        <w:rPr>
          <w:rFonts w:cs="Segoe UI"/>
          <w:sz w:val="20"/>
          <w:szCs w:val="20"/>
        </w:rPr>
        <w:t>2026</w:t>
      </w:r>
      <w:r w:rsidRPr="0036636B">
        <w:rPr>
          <w:rFonts w:cs="Segoe UI"/>
          <w:sz w:val="20"/>
          <w:szCs w:val="20"/>
        </w:rPr>
        <w:t xml:space="preserve"> Microsoft Corporation. All rights reserved. The names of actual companies and products mentioned herein may be the trademarks of their respective owners. The information contained in this document represents the current view of Microsoft Corporation on the issues </w:t>
      </w:r>
      <w:proofErr w:type="gramStart"/>
      <w:r w:rsidRPr="0036636B">
        <w:rPr>
          <w:rFonts w:cs="Segoe UI"/>
          <w:sz w:val="20"/>
          <w:szCs w:val="20"/>
        </w:rPr>
        <w:t>discussed as of</w:t>
      </w:r>
      <w:proofErr w:type="gramEnd"/>
      <w:r w:rsidRPr="0036636B">
        <w:rPr>
          <w:rFonts w:cs="Segoe UI"/>
          <w:sz w:val="20"/>
          <w:szCs w:val="20"/>
        </w:rPr>
        <w:t xml:space="preserve"> the date of publication. Microsoft cannot guarantee the accuracy of any information presented after the date of publication.</w:t>
      </w:r>
    </w:p>
    <w:p w14:paraId="5E064698" w14:textId="27FDC444" w:rsidR="00F55CBC" w:rsidRPr="0036636B" w:rsidRDefault="00F55CBC" w:rsidP="0073707D">
      <w:pPr>
        <w:spacing w:after="0" w:line="240" w:lineRule="auto"/>
        <w:ind w:firstLine="360"/>
        <w:rPr>
          <w:rFonts w:cs="Segoe UI"/>
          <w:sz w:val="20"/>
          <w:szCs w:val="20"/>
        </w:rPr>
      </w:pPr>
      <w:r w:rsidRPr="0036636B">
        <w:rPr>
          <w:rFonts w:cs="Segoe UI"/>
          <w:sz w:val="20"/>
          <w:szCs w:val="20"/>
        </w:rPr>
        <w:t xml:space="preserve">Microsoft’s </w:t>
      </w:r>
      <w:r w:rsidR="00553F41" w:rsidRPr="00413599">
        <w:rPr>
          <w:rFonts w:cs="Segoe UI"/>
          <w:sz w:val="20"/>
          <w:szCs w:val="20"/>
        </w:rPr>
        <w:t>WCAG 2.2 conformance reports provide the information included in ITI’s “</w:t>
      </w:r>
      <w:hyperlink r:id="rId103" w:history="1">
        <w:r w:rsidR="00487BBA">
          <w:rPr>
            <w:rStyle w:val="Hyperlink"/>
            <w:rFonts w:cs="Segoe UI"/>
            <w:sz w:val="20"/>
            <w:szCs w:val="20"/>
          </w:rPr>
          <w:t>VPAT® Rev 2.5 WCAG (April 2025)</w:t>
        </w:r>
      </w:hyperlink>
      <w:r w:rsidR="00553F41" w:rsidRPr="00413599">
        <w:rPr>
          <w:rFonts w:cs="Segoe UI"/>
          <w:sz w:val="20"/>
          <w:szCs w:val="20"/>
        </w:rPr>
        <w:t>” template. “Voluntary Product Accessibility Template” and “VPAT” are registered service marks of the Information Technology Industry Council (ITI</w:t>
      </w:r>
      <w:bookmarkStart w:id="0" w:name="_Hlk197010722"/>
      <w:r w:rsidR="00553F41" w:rsidRPr="00413599">
        <w:rPr>
          <w:rFonts w:cs="Segoe UI"/>
          <w:sz w:val="20"/>
          <w:szCs w:val="20"/>
        </w:rPr>
        <w:t>). This document includes material copied from or derived from the Web Content Accessibility Guidelines (</w:t>
      </w:r>
      <w:hyperlink r:id="rId104" w:history="1">
        <w:r w:rsidR="00553F41" w:rsidRPr="00413599">
          <w:rPr>
            <w:rStyle w:val="Hyperlink"/>
            <w:rFonts w:cs="Segoe UI"/>
            <w:sz w:val="20"/>
            <w:szCs w:val="20"/>
          </w:rPr>
          <w:t>WCAG 2.2</w:t>
        </w:r>
      </w:hyperlink>
      <w:r w:rsidR="00553F41" w:rsidRPr="00413599">
        <w:rPr>
          <w:rFonts w:cs="Segoe UI"/>
          <w:sz w:val="20"/>
          <w:szCs w:val="20"/>
        </w:rPr>
        <w:t xml:space="preserve">). Copyright © World Wide Web Consortium (W3C). (2023). </w:t>
      </w:r>
      <w:bookmarkEnd w:id="0"/>
      <w:r w:rsidR="00553F41" w:rsidRPr="00413599">
        <w:rPr>
          <w:rFonts w:cs="Segoe UI"/>
          <w:sz w:val="20"/>
          <w:szCs w:val="20"/>
        </w:rPr>
        <w:t xml:space="preserve">This document is not the Web Content Accessibility Guidelines (WCAG) and should not be used as a substitute for it. Excerpts of WCAG are referenced solely for purposes of detailing </w:t>
      </w:r>
      <w:r w:rsidR="00DD57BD">
        <w:rPr>
          <w:rFonts w:cs="Segoe UI"/>
          <w:sz w:val="20"/>
          <w:szCs w:val="20"/>
        </w:rPr>
        <w:t>Microsoft’s</w:t>
      </w:r>
      <w:r w:rsidR="00553F41" w:rsidRPr="00413599">
        <w:rPr>
          <w:rFonts w:cs="Segoe UI"/>
          <w:sz w:val="20"/>
          <w:szCs w:val="20"/>
        </w:rPr>
        <w:t xml:space="preserve"> conformance with the relevant provisions. A full and complete copy of the Guidelines is available from the </w:t>
      </w:r>
      <w:hyperlink r:id="rId105" w:history="1">
        <w:r w:rsidR="00553F41" w:rsidRPr="00413599">
          <w:rPr>
            <w:rStyle w:val="Hyperlink"/>
            <w:rFonts w:cs="Segoe UI"/>
            <w:sz w:val="20"/>
            <w:szCs w:val="20"/>
          </w:rPr>
          <w:t>W3C WAI</w:t>
        </w:r>
      </w:hyperlink>
      <w:r w:rsidR="00553F41" w:rsidRPr="00413599">
        <w:rPr>
          <w:rFonts w:cs="Segoe UI"/>
          <w:sz w:val="20"/>
          <w:szCs w:val="20"/>
        </w:rPr>
        <w:t>.</w:t>
      </w:r>
    </w:p>
    <w:p w14:paraId="31CF2CE1"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Microsoft regularly updates its websites and provides new information about the accessibility of products as that information becomes available.</w:t>
      </w:r>
    </w:p>
    <w:p w14:paraId="73F990A6" w14:textId="77777777" w:rsidR="00C84831" w:rsidRPr="0036636B" w:rsidRDefault="00C84831" w:rsidP="0073707D">
      <w:pPr>
        <w:spacing w:after="0" w:line="240" w:lineRule="auto"/>
        <w:ind w:firstLine="360"/>
        <w:rPr>
          <w:rFonts w:cs="Segoe UI"/>
          <w:sz w:val="20"/>
          <w:szCs w:val="20"/>
        </w:rPr>
      </w:pPr>
      <w:r w:rsidRPr="0036636B">
        <w:rPr>
          <w:rFonts w:cs="Segoe UI"/>
          <w:sz w:val="20"/>
          <w:szCs w:val="20"/>
        </w:rPr>
        <w:t xml:space="preserve">Customization of the product voids this conformance statement from Microsoft. Customers may make independent conformance statements if they have conducted due diligence to meet all relevant requirements for their customization. </w:t>
      </w:r>
    </w:p>
    <w:p w14:paraId="482F1323" w14:textId="77777777" w:rsidR="00CB65A3" w:rsidRPr="0036636B" w:rsidRDefault="00C84831" w:rsidP="0073707D">
      <w:pPr>
        <w:spacing w:after="0" w:line="240" w:lineRule="auto"/>
        <w:ind w:firstLine="360"/>
        <w:rPr>
          <w:rFonts w:cs="Segoe UI"/>
          <w:sz w:val="20"/>
          <w:szCs w:val="20"/>
        </w:rPr>
      </w:pPr>
      <w:r w:rsidRPr="0036636B">
        <w:rPr>
          <w:rFonts w:cs="Segoe UI"/>
          <w:sz w:val="20"/>
          <w:szCs w:val="20"/>
        </w:rPr>
        <w:t xml:space="preserve">Please consult with Assistive Technology (AT) vendors for compatibility specifications of specific AT products. </w:t>
      </w:r>
    </w:p>
    <w:p w14:paraId="50FDEFAB" w14:textId="6457DB8D" w:rsidR="00481E9E" w:rsidRPr="0036636B" w:rsidRDefault="00C84831" w:rsidP="0073707D">
      <w:pPr>
        <w:spacing w:after="0" w:line="240" w:lineRule="auto"/>
        <w:ind w:firstLine="360"/>
        <w:rPr>
          <w:rFonts w:cs="Segoe UI"/>
          <w:sz w:val="20"/>
          <w:szCs w:val="20"/>
        </w:rPr>
      </w:pPr>
      <w:r w:rsidRPr="0036636B">
        <w:rPr>
          <w:rFonts w:cs="Segoe UI"/>
          <w:sz w:val="20"/>
          <w:szCs w:val="20"/>
        </w:rPr>
        <w:t>This document is for informational purposes only. MICROSOFT MAKES NO WARRANTIES, EXPRESS OR IMPLIED, IN THIS DOCUMENT.</w:t>
      </w:r>
    </w:p>
    <w:p w14:paraId="198E8F62" w14:textId="77777777" w:rsidR="00387D9B" w:rsidRPr="0036636B" w:rsidRDefault="00387D9B" w:rsidP="0073707D">
      <w:pPr>
        <w:spacing w:after="0" w:line="240" w:lineRule="auto"/>
        <w:ind w:firstLine="360"/>
        <w:rPr>
          <w:rFonts w:cs="Segoe UI"/>
          <w:sz w:val="20"/>
          <w:szCs w:val="20"/>
        </w:rPr>
      </w:pPr>
    </w:p>
    <w:sectPr w:rsidR="00387D9B" w:rsidRPr="0036636B" w:rsidSect="00481E9E">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FFFC" w14:textId="77777777" w:rsidR="002357B2" w:rsidRDefault="002357B2" w:rsidP="000166E6">
      <w:pPr>
        <w:spacing w:after="0" w:line="240" w:lineRule="auto"/>
      </w:pPr>
      <w:r>
        <w:separator/>
      </w:r>
    </w:p>
  </w:endnote>
  <w:endnote w:type="continuationSeparator" w:id="0">
    <w:p w14:paraId="57D2F1DE" w14:textId="77777777" w:rsidR="002357B2" w:rsidRDefault="002357B2" w:rsidP="000166E6">
      <w:pPr>
        <w:spacing w:after="0" w:line="240" w:lineRule="auto"/>
      </w:pPr>
      <w:r>
        <w:continuationSeparator/>
      </w:r>
    </w:p>
  </w:endnote>
  <w:endnote w:type="continuationNotice" w:id="1">
    <w:p w14:paraId="569B0125" w14:textId="77777777" w:rsidR="002357B2" w:rsidRDefault="00235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3FEB" w14:textId="77777777" w:rsidR="002357B2" w:rsidRDefault="002357B2" w:rsidP="000166E6">
      <w:pPr>
        <w:spacing w:after="0" w:line="240" w:lineRule="auto"/>
      </w:pPr>
      <w:r>
        <w:separator/>
      </w:r>
    </w:p>
  </w:footnote>
  <w:footnote w:type="continuationSeparator" w:id="0">
    <w:p w14:paraId="66CD7552" w14:textId="77777777" w:rsidR="002357B2" w:rsidRDefault="002357B2" w:rsidP="000166E6">
      <w:pPr>
        <w:spacing w:after="0" w:line="240" w:lineRule="auto"/>
      </w:pPr>
      <w:r>
        <w:continuationSeparator/>
      </w:r>
    </w:p>
  </w:footnote>
  <w:footnote w:type="continuationNotice" w:id="1">
    <w:p w14:paraId="64E4AFB6" w14:textId="77777777" w:rsidR="002357B2" w:rsidRDefault="00235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923FF"/>
    <w:multiLevelType w:val="hybridMultilevel"/>
    <w:tmpl w:val="3F92594A"/>
    <w:lvl w:ilvl="0" w:tplc="C492AE86">
      <w:start w:val="1"/>
      <w:numFmt w:val="bullet"/>
      <w:lvlText w:val="•"/>
      <w:lvlJc w:val="left"/>
      <w:pPr>
        <w:tabs>
          <w:tab w:val="num" w:pos="720"/>
        </w:tabs>
        <w:ind w:left="720" w:hanging="360"/>
      </w:pPr>
      <w:rPr>
        <w:rFonts w:ascii="Arial" w:hAnsi="Arial" w:hint="default"/>
      </w:rPr>
    </w:lvl>
    <w:lvl w:ilvl="1" w:tplc="E3E42468" w:tentative="1">
      <w:start w:val="1"/>
      <w:numFmt w:val="bullet"/>
      <w:lvlText w:val="•"/>
      <w:lvlJc w:val="left"/>
      <w:pPr>
        <w:tabs>
          <w:tab w:val="num" w:pos="1440"/>
        </w:tabs>
        <w:ind w:left="1440" w:hanging="360"/>
      </w:pPr>
      <w:rPr>
        <w:rFonts w:ascii="Arial" w:hAnsi="Arial" w:hint="default"/>
      </w:rPr>
    </w:lvl>
    <w:lvl w:ilvl="2" w:tplc="096010BA" w:tentative="1">
      <w:start w:val="1"/>
      <w:numFmt w:val="bullet"/>
      <w:lvlText w:val="•"/>
      <w:lvlJc w:val="left"/>
      <w:pPr>
        <w:tabs>
          <w:tab w:val="num" w:pos="2160"/>
        </w:tabs>
        <w:ind w:left="2160" w:hanging="360"/>
      </w:pPr>
      <w:rPr>
        <w:rFonts w:ascii="Arial" w:hAnsi="Arial" w:hint="default"/>
      </w:rPr>
    </w:lvl>
    <w:lvl w:ilvl="3" w:tplc="2F52CD9C" w:tentative="1">
      <w:start w:val="1"/>
      <w:numFmt w:val="bullet"/>
      <w:lvlText w:val="•"/>
      <w:lvlJc w:val="left"/>
      <w:pPr>
        <w:tabs>
          <w:tab w:val="num" w:pos="2880"/>
        </w:tabs>
        <w:ind w:left="2880" w:hanging="360"/>
      </w:pPr>
      <w:rPr>
        <w:rFonts w:ascii="Arial" w:hAnsi="Arial" w:hint="default"/>
      </w:rPr>
    </w:lvl>
    <w:lvl w:ilvl="4" w:tplc="761CAE36" w:tentative="1">
      <w:start w:val="1"/>
      <w:numFmt w:val="bullet"/>
      <w:lvlText w:val="•"/>
      <w:lvlJc w:val="left"/>
      <w:pPr>
        <w:tabs>
          <w:tab w:val="num" w:pos="3600"/>
        </w:tabs>
        <w:ind w:left="3600" w:hanging="360"/>
      </w:pPr>
      <w:rPr>
        <w:rFonts w:ascii="Arial" w:hAnsi="Arial" w:hint="default"/>
      </w:rPr>
    </w:lvl>
    <w:lvl w:ilvl="5" w:tplc="E0B2A302" w:tentative="1">
      <w:start w:val="1"/>
      <w:numFmt w:val="bullet"/>
      <w:lvlText w:val="•"/>
      <w:lvlJc w:val="left"/>
      <w:pPr>
        <w:tabs>
          <w:tab w:val="num" w:pos="4320"/>
        </w:tabs>
        <w:ind w:left="4320" w:hanging="360"/>
      </w:pPr>
      <w:rPr>
        <w:rFonts w:ascii="Arial" w:hAnsi="Arial" w:hint="default"/>
      </w:rPr>
    </w:lvl>
    <w:lvl w:ilvl="6" w:tplc="FD2405AA" w:tentative="1">
      <w:start w:val="1"/>
      <w:numFmt w:val="bullet"/>
      <w:lvlText w:val="•"/>
      <w:lvlJc w:val="left"/>
      <w:pPr>
        <w:tabs>
          <w:tab w:val="num" w:pos="5040"/>
        </w:tabs>
        <w:ind w:left="5040" w:hanging="360"/>
      </w:pPr>
      <w:rPr>
        <w:rFonts w:ascii="Arial" w:hAnsi="Arial" w:hint="default"/>
      </w:rPr>
    </w:lvl>
    <w:lvl w:ilvl="7" w:tplc="A9161BCE" w:tentative="1">
      <w:start w:val="1"/>
      <w:numFmt w:val="bullet"/>
      <w:lvlText w:val="•"/>
      <w:lvlJc w:val="left"/>
      <w:pPr>
        <w:tabs>
          <w:tab w:val="num" w:pos="5760"/>
        </w:tabs>
        <w:ind w:left="5760" w:hanging="360"/>
      </w:pPr>
      <w:rPr>
        <w:rFonts w:ascii="Arial" w:hAnsi="Arial" w:hint="default"/>
      </w:rPr>
    </w:lvl>
    <w:lvl w:ilvl="8" w:tplc="1F901C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893380"/>
    <w:multiLevelType w:val="hybridMultilevel"/>
    <w:tmpl w:val="DCA8D014"/>
    <w:lvl w:ilvl="0" w:tplc="0E3C73D2">
      <w:start w:val="1"/>
      <w:numFmt w:val="bullet"/>
      <w:lvlText w:val="•"/>
      <w:lvlJc w:val="left"/>
      <w:pPr>
        <w:tabs>
          <w:tab w:val="num" w:pos="720"/>
        </w:tabs>
        <w:ind w:left="720" w:hanging="360"/>
      </w:pPr>
      <w:rPr>
        <w:rFonts w:ascii="Arial" w:hAnsi="Arial" w:hint="default"/>
      </w:rPr>
    </w:lvl>
    <w:lvl w:ilvl="1" w:tplc="D9FE7DDE" w:tentative="1">
      <w:start w:val="1"/>
      <w:numFmt w:val="bullet"/>
      <w:lvlText w:val="•"/>
      <w:lvlJc w:val="left"/>
      <w:pPr>
        <w:tabs>
          <w:tab w:val="num" w:pos="1440"/>
        </w:tabs>
        <w:ind w:left="1440" w:hanging="360"/>
      </w:pPr>
      <w:rPr>
        <w:rFonts w:ascii="Arial" w:hAnsi="Arial" w:hint="default"/>
      </w:rPr>
    </w:lvl>
    <w:lvl w:ilvl="2" w:tplc="0A885F4A" w:tentative="1">
      <w:start w:val="1"/>
      <w:numFmt w:val="bullet"/>
      <w:lvlText w:val="•"/>
      <w:lvlJc w:val="left"/>
      <w:pPr>
        <w:tabs>
          <w:tab w:val="num" w:pos="2160"/>
        </w:tabs>
        <w:ind w:left="2160" w:hanging="360"/>
      </w:pPr>
      <w:rPr>
        <w:rFonts w:ascii="Arial" w:hAnsi="Arial" w:hint="default"/>
      </w:rPr>
    </w:lvl>
    <w:lvl w:ilvl="3" w:tplc="F05ED052" w:tentative="1">
      <w:start w:val="1"/>
      <w:numFmt w:val="bullet"/>
      <w:lvlText w:val="•"/>
      <w:lvlJc w:val="left"/>
      <w:pPr>
        <w:tabs>
          <w:tab w:val="num" w:pos="2880"/>
        </w:tabs>
        <w:ind w:left="2880" w:hanging="360"/>
      </w:pPr>
      <w:rPr>
        <w:rFonts w:ascii="Arial" w:hAnsi="Arial" w:hint="default"/>
      </w:rPr>
    </w:lvl>
    <w:lvl w:ilvl="4" w:tplc="93EA0124" w:tentative="1">
      <w:start w:val="1"/>
      <w:numFmt w:val="bullet"/>
      <w:lvlText w:val="•"/>
      <w:lvlJc w:val="left"/>
      <w:pPr>
        <w:tabs>
          <w:tab w:val="num" w:pos="3600"/>
        </w:tabs>
        <w:ind w:left="3600" w:hanging="360"/>
      </w:pPr>
      <w:rPr>
        <w:rFonts w:ascii="Arial" w:hAnsi="Arial" w:hint="default"/>
      </w:rPr>
    </w:lvl>
    <w:lvl w:ilvl="5" w:tplc="03B44E32" w:tentative="1">
      <w:start w:val="1"/>
      <w:numFmt w:val="bullet"/>
      <w:lvlText w:val="•"/>
      <w:lvlJc w:val="left"/>
      <w:pPr>
        <w:tabs>
          <w:tab w:val="num" w:pos="4320"/>
        </w:tabs>
        <w:ind w:left="4320" w:hanging="360"/>
      </w:pPr>
      <w:rPr>
        <w:rFonts w:ascii="Arial" w:hAnsi="Arial" w:hint="default"/>
      </w:rPr>
    </w:lvl>
    <w:lvl w:ilvl="6" w:tplc="24D8D6DC" w:tentative="1">
      <w:start w:val="1"/>
      <w:numFmt w:val="bullet"/>
      <w:lvlText w:val="•"/>
      <w:lvlJc w:val="left"/>
      <w:pPr>
        <w:tabs>
          <w:tab w:val="num" w:pos="5040"/>
        </w:tabs>
        <w:ind w:left="5040" w:hanging="360"/>
      </w:pPr>
      <w:rPr>
        <w:rFonts w:ascii="Arial" w:hAnsi="Arial" w:hint="default"/>
      </w:rPr>
    </w:lvl>
    <w:lvl w:ilvl="7" w:tplc="5BE02DB2" w:tentative="1">
      <w:start w:val="1"/>
      <w:numFmt w:val="bullet"/>
      <w:lvlText w:val="•"/>
      <w:lvlJc w:val="left"/>
      <w:pPr>
        <w:tabs>
          <w:tab w:val="num" w:pos="5760"/>
        </w:tabs>
        <w:ind w:left="5760" w:hanging="360"/>
      </w:pPr>
      <w:rPr>
        <w:rFonts w:ascii="Arial" w:hAnsi="Arial" w:hint="default"/>
      </w:rPr>
    </w:lvl>
    <w:lvl w:ilvl="8" w:tplc="632875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D10117"/>
    <w:multiLevelType w:val="hybridMultilevel"/>
    <w:tmpl w:val="F4FA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795D65"/>
    <w:multiLevelType w:val="multilevel"/>
    <w:tmpl w:val="78409B3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F1F43"/>
    <w:multiLevelType w:val="hybridMultilevel"/>
    <w:tmpl w:val="19E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392614">
    <w:abstractNumId w:val="25"/>
  </w:num>
  <w:num w:numId="2" w16cid:durableId="1735079749">
    <w:abstractNumId w:val="26"/>
  </w:num>
  <w:num w:numId="3" w16cid:durableId="635835791">
    <w:abstractNumId w:val="4"/>
  </w:num>
  <w:num w:numId="4" w16cid:durableId="493910597">
    <w:abstractNumId w:val="19"/>
  </w:num>
  <w:num w:numId="5" w16cid:durableId="1126657579">
    <w:abstractNumId w:val="41"/>
  </w:num>
  <w:num w:numId="6" w16cid:durableId="1682312799">
    <w:abstractNumId w:val="31"/>
  </w:num>
  <w:num w:numId="7" w16cid:durableId="2096896408">
    <w:abstractNumId w:val="13"/>
  </w:num>
  <w:num w:numId="8" w16cid:durableId="425004915">
    <w:abstractNumId w:val="29"/>
  </w:num>
  <w:num w:numId="9" w16cid:durableId="964506010">
    <w:abstractNumId w:val="9"/>
  </w:num>
  <w:num w:numId="10" w16cid:durableId="888804028">
    <w:abstractNumId w:val="27"/>
  </w:num>
  <w:num w:numId="11" w16cid:durableId="2033215519">
    <w:abstractNumId w:val="3"/>
  </w:num>
  <w:num w:numId="12" w16cid:durableId="767770480">
    <w:abstractNumId w:val="5"/>
  </w:num>
  <w:num w:numId="13" w16cid:durableId="2101175453">
    <w:abstractNumId w:val="21"/>
  </w:num>
  <w:num w:numId="14" w16cid:durableId="1685135714">
    <w:abstractNumId w:val="34"/>
  </w:num>
  <w:num w:numId="15" w16cid:durableId="1526018681">
    <w:abstractNumId w:val="11"/>
  </w:num>
  <w:num w:numId="16" w16cid:durableId="295258385">
    <w:abstractNumId w:val="40"/>
  </w:num>
  <w:num w:numId="17" w16cid:durableId="1863471243">
    <w:abstractNumId w:val="42"/>
  </w:num>
  <w:num w:numId="18" w16cid:durableId="298195021">
    <w:abstractNumId w:val="38"/>
  </w:num>
  <w:num w:numId="19" w16cid:durableId="1483540973">
    <w:abstractNumId w:val="17"/>
  </w:num>
  <w:num w:numId="20" w16cid:durableId="1332492945">
    <w:abstractNumId w:val="16"/>
  </w:num>
  <w:num w:numId="21" w16cid:durableId="960769482">
    <w:abstractNumId w:val="28"/>
  </w:num>
  <w:num w:numId="22" w16cid:durableId="226191440">
    <w:abstractNumId w:val="2"/>
  </w:num>
  <w:num w:numId="23" w16cid:durableId="2139716621">
    <w:abstractNumId w:val="43"/>
  </w:num>
  <w:num w:numId="24" w16cid:durableId="100687067">
    <w:abstractNumId w:val="33"/>
  </w:num>
  <w:num w:numId="25" w16cid:durableId="58022605">
    <w:abstractNumId w:val="10"/>
  </w:num>
  <w:num w:numId="26" w16cid:durableId="1198087379">
    <w:abstractNumId w:val="6"/>
  </w:num>
  <w:num w:numId="27" w16cid:durableId="1959557440">
    <w:abstractNumId w:val="36"/>
  </w:num>
  <w:num w:numId="28" w16cid:durableId="533351920">
    <w:abstractNumId w:val="14"/>
  </w:num>
  <w:num w:numId="29" w16cid:durableId="1810896939">
    <w:abstractNumId w:val="15"/>
  </w:num>
  <w:num w:numId="30" w16cid:durableId="1079139036">
    <w:abstractNumId w:val="1"/>
  </w:num>
  <w:num w:numId="31" w16cid:durableId="1920745922">
    <w:abstractNumId w:val="37"/>
  </w:num>
  <w:num w:numId="32" w16cid:durableId="1517427300">
    <w:abstractNumId w:val="39"/>
  </w:num>
  <w:num w:numId="33" w16cid:durableId="1212032786">
    <w:abstractNumId w:val="23"/>
  </w:num>
  <w:num w:numId="34" w16cid:durableId="1317297374">
    <w:abstractNumId w:val="35"/>
  </w:num>
  <w:num w:numId="35" w16cid:durableId="2015760515">
    <w:abstractNumId w:val="22"/>
  </w:num>
  <w:num w:numId="36" w16cid:durableId="285890170">
    <w:abstractNumId w:val="32"/>
  </w:num>
  <w:num w:numId="37" w16cid:durableId="1489982348">
    <w:abstractNumId w:val="0"/>
  </w:num>
  <w:num w:numId="38" w16cid:durableId="1794404222">
    <w:abstractNumId w:val="12"/>
  </w:num>
  <w:num w:numId="39" w16cid:durableId="1079450877">
    <w:abstractNumId w:val="18"/>
  </w:num>
  <w:num w:numId="40" w16cid:durableId="258031299">
    <w:abstractNumId w:val="24"/>
  </w:num>
  <w:num w:numId="41" w16cid:durableId="1786078590">
    <w:abstractNumId w:val="6"/>
  </w:num>
  <w:num w:numId="42" w16cid:durableId="309673369">
    <w:abstractNumId w:val="22"/>
  </w:num>
  <w:num w:numId="43" w16cid:durableId="592588369">
    <w:abstractNumId w:val="20"/>
  </w:num>
  <w:num w:numId="44" w16cid:durableId="252712175">
    <w:abstractNumId w:val="30"/>
  </w:num>
  <w:num w:numId="45" w16cid:durableId="2073891718">
    <w:abstractNumId w:val="7"/>
  </w:num>
  <w:num w:numId="46" w16cid:durableId="195535745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488"/>
    <w:rsid w:val="00010C89"/>
    <w:rsid w:val="00011E45"/>
    <w:rsid w:val="000124F4"/>
    <w:rsid w:val="000126B7"/>
    <w:rsid w:val="00013DE5"/>
    <w:rsid w:val="00014852"/>
    <w:rsid w:val="00014B22"/>
    <w:rsid w:val="00014D6D"/>
    <w:rsid w:val="000159C7"/>
    <w:rsid w:val="000160DA"/>
    <w:rsid w:val="000166E6"/>
    <w:rsid w:val="000167B8"/>
    <w:rsid w:val="000169C9"/>
    <w:rsid w:val="00016A29"/>
    <w:rsid w:val="00016BD3"/>
    <w:rsid w:val="00020303"/>
    <w:rsid w:val="000208A3"/>
    <w:rsid w:val="0002325B"/>
    <w:rsid w:val="00025B80"/>
    <w:rsid w:val="0002796F"/>
    <w:rsid w:val="000334C0"/>
    <w:rsid w:val="000359F5"/>
    <w:rsid w:val="00040BBB"/>
    <w:rsid w:val="00043DE9"/>
    <w:rsid w:val="00045BDA"/>
    <w:rsid w:val="00046673"/>
    <w:rsid w:val="00053CF4"/>
    <w:rsid w:val="0005482C"/>
    <w:rsid w:val="000557CB"/>
    <w:rsid w:val="00056887"/>
    <w:rsid w:val="00057620"/>
    <w:rsid w:val="00060CB8"/>
    <w:rsid w:val="000626D1"/>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879"/>
    <w:rsid w:val="00097CDA"/>
    <w:rsid w:val="000A0483"/>
    <w:rsid w:val="000A2341"/>
    <w:rsid w:val="000A32DE"/>
    <w:rsid w:val="000B0FA8"/>
    <w:rsid w:val="000B2426"/>
    <w:rsid w:val="000B34F8"/>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0CD2"/>
    <w:rsid w:val="001013F5"/>
    <w:rsid w:val="0010175D"/>
    <w:rsid w:val="001027BB"/>
    <w:rsid w:val="00104FCF"/>
    <w:rsid w:val="00107903"/>
    <w:rsid w:val="00110E4E"/>
    <w:rsid w:val="00111513"/>
    <w:rsid w:val="00111B1A"/>
    <w:rsid w:val="001123B0"/>
    <w:rsid w:val="00112471"/>
    <w:rsid w:val="00113CCD"/>
    <w:rsid w:val="00113E14"/>
    <w:rsid w:val="00115FB9"/>
    <w:rsid w:val="00116F20"/>
    <w:rsid w:val="001214CF"/>
    <w:rsid w:val="00121DF1"/>
    <w:rsid w:val="001256B1"/>
    <w:rsid w:val="00126061"/>
    <w:rsid w:val="00126317"/>
    <w:rsid w:val="001303A2"/>
    <w:rsid w:val="00130D51"/>
    <w:rsid w:val="0013248F"/>
    <w:rsid w:val="00133138"/>
    <w:rsid w:val="00134558"/>
    <w:rsid w:val="00137D3C"/>
    <w:rsid w:val="00140275"/>
    <w:rsid w:val="00141C98"/>
    <w:rsid w:val="00142F18"/>
    <w:rsid w:val="0014489B"/>
    <w:rsid w:val="00151103"/>
    <w:rsid w:val="0015517B"/>
    <w:rsid w:val="001606CD"/>
    <w:rsid w:val="0016220D"/>
    <w:rsid w:val="00162C7E"/>
    <w:rsid w:val="00166244"/>
    <w:rsid w:val="0016704A"/>
    <w:rsid w:val="00173059"/>
    <w:rsid w:val="00174AF0"/>
    <w:rsid w:val="00175077"/>
    <w:rsid w:val="0018241E"/>
    <w:rsid w:val="001864D8"/>
    <w:rsid w:val="00186E08"/>
    <w:rsid w:val="001934E9"/>
    <w:rsid w:val="0019393C"/>
    <w:rsid w:val="00193C41"/>
    <w:rsid w:val="00196567"/>
    <w:rsid w:val="001A3454"/>
    <w:rsid w:val="001A42DD"/>
    <w:rsid w:val="001A649E"/>
    <w:rsid w:val="001A743E"/>
    <w:rsid w:val="001A75BE"/>
    <w:rsid w:val="001B0321"/>
    <w:rsid w:val="001B0730"/>
    <w:rsid w:val="001B08BB"/>
    <w:rsid w:val="001B178E"/>
    <w:rsid w:val="001B339B"/>
    <w:rsid w:val="001B374D"/>
    <w:rsid w:val="001C1793"/>
    <w:rsid w:val="001C1E09"/>
    <w:rsid w:val="001C2D10"/>
    <w:rsid w:val="001C2E6B"/>
    <w:rsid w:val="001C2F66"/>
    <w:rsid w:val="001C6359"/>
    <w:rsid w:val="001D2DFB"/>
    <w:rsid w:val="001D4FB2"/>
    <w:rsid w:val="001D5378"/>
    <w:rsid w:val="001E0C93"/>
    <w:rsid w:val="001E6C2D"/>
    <w:rsid w:val="001F17A8"/>
    <w:rsid w:val="001F1A0D"/>
    <w:rsid w:val="001F351A"/>
    <w:rsid w:val="001F5C45"/>
    <w:rsid w:val="001F6C79"/>
    <w:rsid w:val="001F7D89"/>
    <w:rsid w:val="002004E7"/>
    <w:rsid w:val="00203295"/>
    <w:rsid w:val="002033D0"/>
    <w:rsid w:val="0020493F"/>
    <w:rsid w:val="00204FE9"/>
    <w:rsid w:val="00206023"/>
    <w:rsid w:val="0021185C"/>
    <w:rsid w:val="00213589"/>
    <w:rsid w:val="00213A3D"/>
    <w:rsid w:val="00217D3B"/>
    <w:rsid w:val="00217DB0"/>
    <w:rsid w:val="00217F03"/>
    <w:rsid w:val="00220D3E"/>
    <w:rsid w:val="00222464"/>
    <w:rsid w:val="002237FB"/>
    <w:rsid w:val="002270B4"/>
    <w:rsid w:val="002302A1"/>
    <w:rsid w:val="00230C24"/>
    <w:rsid w:val="00234DED"/>
    <w:rsid w:val="00234E2E"/>
    <w:rsid w:val="00235141"/>
    <w:rsid w:val="00235446"/>
    <w:rsid w:val="002357B2"/>
    <w:rsid w:val="00236CAB"/>
    <w:rsid w:val="00237660"/>
    <w:rsid w:val="00240E97"/>
    <w:rsid w:val="002441DC"/>
    <w:rsid w:val="00244FAE"/>
    <w:rsid w:val="00245EA5"/>
    <w:rsid w:val="0024673E"/>
    <w:rsid w:val="002523FB"/>
    <w:rsid w:val="002540AB"/>
    <w:rsid w:val="0026280B"/>
    <w:rsid w:val="0026444E"/>
    <w:rsid w:val="0026493C"/>
    <w:rsid w:val="00264CCD"/>
    <w:rsid w:val="00265C5F"/>
    <w:rsid w:val="00266209"/>
    <w:rsid w:val="00266210"/>
    <w:rsid w:val="002662C5"/>
    <w:rsid w:val="00266523"/>
    <w:rsid w:val="00270C1E"/>
    <w:rsid w:val="00270F56"/>
    <w:rsid w:val="00274C1F"/>
    <w:rsid w:val="00275B0F"/>
    <w:rsid w:val="00276808"/>
    <w:rsid w:val="00277BC7"/>
    <w:rsid w:val="0028004D"/>
    <w:rsid w:val="00282154"/>
    <w:rsid w:val="00282A90"/>
    <w:rsid w:val="00284F55"/>
    <w:rsid w:val="00285ECD"/>
    <w:rsid w:val="00287424"/>
    <w:rsid w:val="002878EB"/>
    <w:rsid w:val="002916DD"/>
    <w:rsid w:val="00291EEC"/>
    <w:rsid w:val="0029331D"/>
    <w:rsid w:val="00294346"/>
    <w:rsid w:val="00295658"/>
    <w:rsid w:val="00296B3E"/>
    <w:rsid w:val="00296CC7"/>
    <w:rsid w:val="002A0666"/>
    <w:rsid w:val="002A3DAB"/>
    <w:rsid w:val="002A42E0"/>
    <w:rsid w:val="002A5830"/>
    <w:rsid w:val="002A60B4"/>
    <w:rsid w:val="002A7B5A"/>
    <w:rsid w:val="002A7F91"/>
    <w:rsid w:val="002B1D2E"/>
    <w:rsid w:val="002B30CC"/>
    <w:rsid w:val="002B31D2"/>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1129"/>
    <w:rsid w:val="002E2714"/>
    <w:rsid w:val="002E3B11"/>
    <w:rsid w:val="002E5100"/>
    <w:rsid w:val="002F0242"/>
    <w:rsid w:val="002F05F3"/>
    <w:rsid w:val="002F11E2"/>
    <w:rsid w:val="002F14B5"/>
    <w:rsid w:val="002F261D"/>
    <w:rsid w:val="002F3CB3"/>
    <w:rsid w:val="0030069A"/>
    <w:rsid w:val="00301E95"/>
    <w:rsid w:val="00303E8A"/>
    <w:rsid w:val="003044A2"/>
    <w:rsid w:val="00310B13"/>
    <w:rsid w:val="00311C3E"/>
    <w:rsid w:val="003127BD"/>
    <w:rsid w:val="00314081"/>
    <w:rsid w:val="00314CF9"/>
    <w:rsid w:val="0031657F"/>
    <w:rsid w:val="00320395"/>
    <w:rsid w:val="00322109"/>
    <w:rsid w:val="00326F84"/>
    <w:rsid w:val="00327269"/>
    <w:rsid w:val="003401A9"/>
    <w:rsid w:val="00343F68"/>
    <w:rsid w:val="00345192"/>
    <w:rsid w:val="00345640"/>
    <w:rsid w:val="00345B5C"/>
    <w:rsid w:val="00346893"/>
    <w:rsid w:val="003509D5"/>
    <w:rsid w:val="00350A7A"/>
    <w:rsid w:val="003517A9"/>
    <w:rsid w:val="00353D5D"/>
    <w:rsid w:val="00354CAF"/>
    <w:rsid w:val="00354E9A"/>
    <w:rsid w:val="0035584E"/>
    <w:rsid w:val="00356DCD"/>
    <w:rsid w:val="00356FF5"/>
    <w:rsid w:val="003603B2"/>
    <w:rsid w:val="00361A50"/>
    <w:rsid w:val="0036213E"/>
    <w:rsid w:val="0036289C"/>
    <w:rsid w:val="00365213"/>
    <w:rsid w:val="0036636B"/>
    <w:rsid w:val="00371879"/>
    <w:rsid w:val="00372070"/>
    <w:rsid w:val="0037208B"/>
    <w:rsid w:val="003755EF"/>
    <w:rsid w:val="0037565D"/>
    <w:rsid w:val="00375929"/>
    <w:rsid w:val="00375D79"/>
    <w:rsid w:val="0038063C"/>
    <w:rsid w:val="00382EBC"/>
    <w:rsid w:val="00386343"/>
    <w:rsid w:val="003874C3"/>
    <w:rsid w:val="00387D9B"/>
    <w:rsid w:val="00391647"/>
    <w:rsid w:val="00392B09"/>
    <w:rsid w:val="00392C84"/>
    <w:rsid w:val="00394265"/>
    <w:rsid w:val="00394DEB"/>
    <w:rsid w:val="003951AD"/>
    <w:rsid w:val="003A1EFD"/>
    <w:rsid w:val="003A2DAC"/>
    <w:rsid w:val="003A5554"/>
    <w:rsid w:val="003A6054"/>
    <w:rsid w:val="003B00FC"/>
    <w:rsid w:val="003B0CBB"/>
    <w:rsid w:val="003B1F79"/>
    <w:rsid w:val="003B1FAD"/>
    <w:rsid w:val="003B2362"/>
    <w:rsid w:val="003B2CA1"/>
    <w:rsid w:val="003B39E2"/>
    <w:rsid w:val="003B43D9"/>
    <w:rsid w:val="003B4418"/>
    <w:rsid w:val="003B4658"/>
    <w:rsid w:val="003B4BC3"/>
    <w:rsid w:val="003B7BF3"/>
    <w:rsid w:val="003C1DFB"/>
    <w:rsid w:val="003C247C"/>
    <w:rsid w:val="003C47DC"/>
    <w:rsid w:val="003C59FF"/>
    <w:rsid w:val="003C5AB8"/>
    <w:rsid w:val="003C5C32"/>
    <w:rsid w:val="003C5E1E"/>
    <w:rsid w:val="003D12BA"/>
    <w:rsid w:val="003D14BA"/>
    <w:rsid w:val="003D2163"/>
    <w:rsid w:val="003D23E7"/>
    <w:rsid w:val="003D6096"/>
    <w:rsid w:val="003D728B"/>
    <w:rsid w:val="003E10E4"/>
    <w:rsid w:val="003E3F2B"/>
    <w:rsid w:val="003E47A9"/>
    <w:rsid w:val="003E6F7B"/>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1BD4"/>
    <w:rsid w:val="004437DA"/>
    <w:rsid w:val="00444DDA"/>
    <w:rsid w:val="00445D7A"/>
    <w:rsid w:val="004508ED"/>
    <w:rsid w:val="0045258C"/>
    <w:rsid w:val="00453B38"/>
    <w:rsid w:val="00453DDC"/>
    <w:rsid w:val="00454377"/>
    <w:rsid w:val="00456D70"/>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87BBA"/>
    <w:rsid w:val="004900A9"/>
    <w:rsid w:val="004928F1"/>
    <w:rsid w:val="004936CD"/>
    <w:rsid w:val="004943CD"/>
    <w:rsid w:val="004A1530"/>
    <w:rsid w:val="004A371E"/>
    <w:rsid w:val="004A5849"/>
    <w:rsid w:val="004B0319"/>
    <w:rsid w:val="004B10D2"/>
    <w:rsid w:val="004B34F6"/>
    <w:rsid w:val="004B3B85"/>
    <w:rsid w:val="004C2EBD"/>
    <w:rsid w:val="004C3487"/>
    <w:rsid w:val="004C4942"/>
    <w:rsid w:val="004C5771"/>
    <w:rsid w:val="004C658C"/>
    <w:rsid w:val="004D2EA7"/>
    <w:rsid w:val="004D58DF"/>
    <w:rsid w:val="004D5BAB"/>
    <w:rsid w:val="004E08D2"/>
    <w:rsid w:val="004E1384"/>
    <w:rsid w:val="004E24DC"/>
    <w:rsid w:val="004E2872"/>
    <w:rsid w:val="004E3869"/>
    <w:rsid w:val="004E3EA3"/>
    <w:rsid w:val="004E7C07"/>
    <w:rsid w:val="004F0016"/>
    <w:rsid w:val="004F0B39"/>
    <w:rsid w:val="004F357F"/>
    <w:rsid w:val="004F6A3F"/>
    <w:rsid w:val="004F6AEA"/>
    <w:rsid w:val="004F748F"/>
    <w:rsid w:val="004F7AB8"/>
    <w:rsid w:val="005003C1"/>
    <w:rsid w:val="00500CCC"/>
    <w:rsid w:val="005117BC"/>
    <w:rsid w:val="00512D60"/>
    <w:rsid w:val="00512F31"/>
    <w:rsid w:val="00514864"/>
    <w:rsid w:val="005149DB"/>
    <w:rsid w:val="00516BDE"/>
    <w:rsid w:val="00517483"/>
    <w:rsid w:val="00517AEC"/>
    <w:rsid w:val="00517C15"/>
    <w:rsid w:val="00517D9A"/>
    <w:rsid w:val="005208ED"/>
    <w:rsid w:val="00522042"/>
    <w:rsid w:val="005239AC"/>
    <w:rsid w:val="0052427D"/>
    <w:rsid w:val="0052557A"/>
    <w:rsid w:val="00535FCD"/>
    <w:rsid w:val="00536764"/>
    <w:rsid w:val="00537CFF"/>
    <w:rsid w:val="005419B1"/>
    <w:rsid w:val="005439D8"/>
    <w:rsid w:val="00544786"/>
    <w:rsid w:val="00545B1A"/>
    <w:rsid w:val="005474D2"/>
    <w:rsid w:val="00550764"/>
    <w:rsid w:val="00552101"/>
    <w:rsid w:val="0055227C"/>
    <w:rsid w:val="005529A7"/>
    <w:rsid w:val="005535F6"/>
    <w:rsid w:val="00553F41"/>
    <w:rsid w:val="00554492"/>
    <w:rsid w:val="005567A2"/>
    <w:rsid w:val="0056149B"/>
    <w:rsid w:val="00561AF9"/>
    <w:rsid w:val="00564254"/>
    <w:rsid w:val="00565E43"/>
    <w:rsid w:val="00567A1E"/>
    <w:rsid w:val="00571C77"/>
    <w:rsid w:val="005737B2"/>
    <w:rsid w:val="0057574C"/>
    <w:rsid w:val="00576F46"/>
    <w:rsid w:val="00577614"/>
    <w:rsid w:val="0057767E"/>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0EEC"/>
    <w:rsid w:val="005F1CE8"/>
    <w:rsid w:val="005F1CE9"/>
    <w:rsid w:val="005F71E4"/>
    <w:rsid w:val="0060017A"/>
    <w:rsid w:val="00602B6E"/>
    <w:rsid w:val="006036DC"/>
    <w:rsid w:val="0060451D"/>
    <w:rsid w:val="00605069"/>
    <w:rsid w:val="00605D23"/>
    <w:rsid w:val="00611BF1"/>
    <w:rsid w:val="00612440"/>
    <w:rsid w:val="00612952"/>
    <w:rsid w:val="006133A3"/>
    <w:rsid w:val="0061561F"/>
    <w:rsid w:val="00620076"/>
    <w:rsid w:val="00621520"/>
    <w:rsid w:val="006228F3"/>
    <w:rsid w:val="00622901"/>
    <w:rsid w:val="0062699B"/>
    <w:rsid w:val="00626FA2"/>
    <w:rsid w:val="006376EB"/>
    <w:rsid w:val="006424CC"/>
    <w:rsid w:val="00643092"/>
    <w:rsid w:val="00643D95"/>
    <w:rsid w:val="006500D7"/>
    <w:rsid w:val="006539B9"/>
    <w:rsid w:val="00653C3E"/>
    <w:rsid w:val="00654CE2"/>
    <w:rsid w:val="006553E7"/>
    <w:rsid w:val="00656C0A"/>
    <w:rsid w:val="00657A8E"/>
    <w:rsid w:val="00661825"/>
    <w:rsid w:val="0066287B"/>
    <w:rsid w:val="00664A11"/>
    <w:rsid w:val="00665EB1"/>
    <w:rsid w:val="00665F4B"/>
    <w:rsid w:val="00670793"/>
    <w:rsid w:val="006729D5"/>
    <w:rsid w:val="00672E04"/>
    <w:rsid w:val="00674768"/>
    <w:rsid w:val="00675DD0"/>
    <w:rsid w:val="00676668"/>
    <w:rsid w:val="0067743E"/>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7CE2"/>
    <w:rsid w:val="006B4A4E"/>
    <w:rsid w:val="006B4BC1"/>
    <w:rsid w:val="006B5C1F"/>
    <w:rsid w:val="006B6D88"/>
    <w:rsid w:val="006C0E14"/>
    <w:rsid w:val="006C0E20"/>
    <w:rsid w:val="006C0FF4"/>
    <w:rsid w:val="006C2C79"/>
    <w:rsid w:val="006C3592"/>
    <w:rsid w:val="006C51A2"/>
    <w:rsid w:val="006D2793"/>
    <w:rsid w:val="006D5F28"/>
    <w:rsid w:val="006D7F72"/>
    <w:rsid w:val="006E0226"/>
    <w:rsid w:val="006E15FE"/>
    <w:rsid w:val="006E3389"/>
    <w:rsid w:val="006E33F2"/>
    <w:rsid w:val="006E42B7"/>
    <w:rsid w:val="006E6856"/>
    <w:rsid w:val="006E69C1"/>
    <w:rsid w:val="006E7F05"/>
    <w:rsid w:val="006F0C39"/>
    <w:rsid w:val="006F3359"/>
    <w:rsid w:val="006F3B16"/>
    <w:rsid w:val="006F413B"/>
    <w:rsid w:val="006F45B6"/>
    <w:rsid w:val="006F49C5"/>
    <w:rsid w:val="006F65A5"/>
    <w:rsid w:val="006F6CFE"/>
    <w:rsid w:val="007011C9"/>
    <w:rsid w:val="0070332C"/>
    <w:rsid w:val="0070477E"/>
    <w:rsid w:val="0070498C"/>
    <w:rsid w:val="00710693"/>
    <w:rsid w:val="00713B1E"/>
    <w:rsid w:val="0071618A"/>
    <w:rsid w:val="007213EA"/>
    <w:rsid w:val="0072190B"/>
    <w:rsid w:val="00721A54"/>
    <w:rsid w:val="00722288"/>
    <w:rsid w:val="00723D57"/>
    <w:rsid w:val="00725EB0"/>
    <w:rsid w:val="00726A85"/>
    <w:rsid w:val="0072790A"/>
    <w:rsid w:val="0073348F"/>
    <w:rsid w:val="00734260"/>
    <w:rsid w:val="00736C2B"/>
    <w:rsid w:val="0073707D"/>
    <w:rsid w:val="0074019C"/>
    <w:rsid w:val="00744630"/>
    <w:rsid w:val="0075077D"/>
    <w:rsid w:val="00750E5D"/>
    <w:rsid w:val="00753D9D"/>
    <w:rsid w:val="007547B2"/>
    <w:rsid w:val="007568FA"/>
    <w:rsid w:val="00757163"/>
    <w:rsid w:val="00757F48"/>
    <w:rsid w:val="00757F83"/>
    <w:rsid w:val="007602EA"/>
    <w:rsid w:val="007609FD"/>
    <w:rsid w:val="0076269F"/>
    <w:rsid w:val="00765C85"/>
    <w:rsid w:val="0076665E"/>
    <w:rsid w:val="00766E11"/>
    <w:rsid w:val="007727D7"/>
    <w:rsid w:val="00775175"/>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735"/>
    <w:rsid w:val="007D07F2"/>
    <w:rsid w:val="007D2263"/>
    <w:rsid w:val="007D226D"/>
    <w:rsid w:val="007D24E0"/>
    <w:rsid w:val="007D48DA"/>
    <w:rsid w:val="007E0CDD"/>
    <w:rsid w:val="007E1577"/>
    <w:rsid w:val="007E1D00"/>
    <w:rsid w:val="007E4729"/>
    <w:rsid w:val="007E4746"/>
    <w:rsid w:val="007E5D58"/>
    <w:rsid w:val="007E6825"/>
    <w:rsid w:val="007E7FD7"/>
    <w:rsid w:val="007F00D0"/>
    <w:rsid w:val="007F172F"/>
    <w:rsid w:val="007F2BBC"/>
    <w:rsid w:val="007F3C96"/>
    <w:rsid w:val="007F62BA"/>
    <w:rsid w:val="008005C9"/>
    <w:rsid w:val="00801A1C"/>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6940"/>
    <w:rsid w:val="00846A60"/>
    <w:rsid w:val="00846F35"/>
    <w:rsid w:val="00851271"/>
    <w:rsid w:val="00851AE5"/>
    <w:rsid w:val="00852077"/>
    <w:rsid w:val="00852E6C"/>
    <w:rsid w:val="00852F1A"/>
    <w:rsid w:val="00853906"/>
    <w:rsid w:val="00854124"/>
    <w:rsid w:val="008600DC"/>
    <w:rsid w:val="008600E5"/>
    <w:rsid w:val="008610EF"/>
    <w:rsid w:val="0086152B"/>
    <w:rsid w:val="00861C10"/>
    <w:rsid w:val="00866545"/>
    <w:rsid w:val="0087222A"/>
    <w:rsid w:val="00872E27"/>
    <w:rsid w:val="00873405"/>
    <w:rsid w:val="0087383D"/>
    <w:rsid w:val="00875D4D"/>
    <w:rsid w:val="0087766C"/>
    <w:rsid w:val="0088060D"/>
    <w:rsid w:val="00882C98"/>
    <w:rsid w:val="00885E99"/>
    <w:rsid w:val="00891E19"/>
    <w:rsid w:val="00892EA0"/>
    <w:rsid w:val="008932F1"/>
    <w:rsid w:val="008937AB"/>
    <w:rsid w:val="008941A8"/>
    <w:rsid w:val="0089459D"/>
    <w:rsid w:val="0089696D"/>
    <w:rsid w:val="00896AC1"/>
    <w:rsid w:val="008A0EF2"/>
    <w:rsid w:val="008A2019"/>
    <w:rsid w:val="008A24AB"/>
    <w:rsid w:val="008A33A5"/>
    <w:rsid w:val="008A3BAA"/>
    <w:rsid w:val="008A48D9"/>
    <w:rsid w:val="008A4D6F"/>
    <w:rsid w:val="008A504A"/>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7B77"/>
    <w:rsid w:val="008E03CD"/>
    <w:rsid w:val="008E0DC1"/>
    <w:rsid w:val="008E16E5"/>
    <w:rsid w:val="008E179C"/>
    <w:rsid w:val="008E3E48"/>
    <w:rsid w:val="008E4769"/>
    <w:rsid w:val="008E5339"/>
    <w:rsid w:val="008F0E02"/>
    <w:rsid w:val="008F0F52"/>
    <w:rsid w:val="008F16B6"/>
    <w:rsid w:val="008F2F0F"/>
    <w:rsid w:val="008F6D4D"/>
    <w:rsid w:val="00900D56"/>
    <w:rsid w:val="00905F7A"/>
    <w:rsid w:val="00907F9D"/>
    <w:rsid w:val="009113F9"/>
    <w:rsid w:val="0091278E"/>
    <w:rsid w:val="00914E90"/>
    <w:rsid w:val="009155F4"/>
    <w:rsid w:val="00917E9B"/>
    <w:rsid w:val="009203F1"/>
    <w:rsid w:val="009205DC"/>
    <w:rsid w:val="00921D28"/>
    <w:rsid w:val="00922118"/>
    <w:rsid w:val="009239A4"/>
    <w:rsid w:val="0092403D"/>
    <w:rsid w:val="00924738"/>
    <w:rsid w:val="00925A1D"/>
    <w:rsid w:val="00926034"/>
    <w:rsid w:val="00926E68"/>
    <w:rsid w:val="00930FB7"/>
    <w:rsid w:val="009312BD"/>
    <w:rsid w:val="0093177B"/>
    <w:rsid w:val="00931C8A"/>
    <w:rsid w:val="0093330A"/>
    <w:rsid w:val="009359C0"/>
    <w:rsid w:val="00935E72"/>
    <w:rsid w:val="00937996"/>
    <w:rsid w:val="009451E5"/>
    <w:rsid w:val="00946BEF"/>
    <w:rsid w:val="00946F67"/>
    <w:rsid w:val="00947A15"/>
    <w:rsid w:val="00950C89"/>
    <w:rsid w:val="0095118C"/>
    <w:rsid w:val="00953007"/>
    <w:rsid w:val="00953B4C"/>
    <w:rsid w:val="00954066"/>
    <w:rsid w:val="00960809"/>
    <w:rsid w:val="00961E7C"/>
    <w:rsid w:val="00962479"/>
    <w:rsid w:val="00963E00"/>
    <w:rsid w:val="0096502E"/>
    <w:rsid w:val="009726D9"/>
    <w:rsid w:val="00974167"/>
    <w:rsid w:val="009747AB"/>
    <w:rsid w:val="00975F36"/>
    <w:rsid w:val="00976EEC"/>
    <w:rsid w:val="009775E8"/>
    <w:rsid w:val="009777A0"/>
    <w:rsid w:val="00981726"/>
    <w:rsid w:val="00982F7E"/>
    <w:rsid w:val="0098464F"/>
    <w:rsid w:val="009857F4"/>
    <w:rsid w:val="00991C18"/>
    <w:rsid w:val="00992607"/>
    <w:rsid w:val="0099491E"/>
    <w:rsid w:val="009971C2"/>
    <w:rsid w:val="00997F14"/>
    <w:rsid w:val="00997F28"/>
    <w:rsid w:val="009A41AE"/>
    <w:rsid w:val="009B0DEE"/>
    <w:rsid w:val="009B143F"/>
    <w:rsid w:val="009B1BB0"/>
    <w:rsid w:val="009B24A5"/>
    <w:rsid w:val="009B37B0"/>
    <w:rsid w:val="009B5927"/>
    <w:rsid w:val="009B6100"/>
    <w:rsid w:val="009C0EE1"/>
    <w:rsid w:val="009C4AB9"/>
    <w:rsid w:val="009C6393"/>
    <w:rsid w:val="009C63E9"/>
    <w:rsid w:val="009C6E1E"/>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7B7"/>
    <w:rsid w:val="009F1BF3"/>
    <w:rsid w:val="009F1F4E"/>
    <w:rsid w:val="009F24A8"/>
    <w:rsid w:val="009F559C"/>
    <w:rsid w:val="009F7BAC"/>
    <w:rsid w:val="00A01A98"/>
    <w:rsid w:val="00A0421C"/>
    <w:rsid w:val="00A05DB0"/>
    <w:rsid w:val="00A05E39"/>
    <w:rsid w:val="00A05F37"/>
    <w:rsid w:val="00A07DF8"/>
    <w:rsid w:val="00A10761"/>
    <w:rsid w:val="00A11E93"/>
    <w:rsid w:val="00A11FB0"/>
    <w:rsid w:val="00A126D1"/>
    <w:rsid w:val="00A13DC5"/>
    <w:rsid w:val="00A156EC"/>
    <w:rsid w:val="00A1635F"/>
    <w:rsid w:val="00A16535"/>
    <w:rsid w:val="00A16DAB"/>
    <w:rsid w:val="00A20438"/>
    <w:rsid w:val="00A2146A"/>
    <w:rsid w:val="00A22E92"/>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01F5"/>
    <w:rsid w:val="00A646B4"/>
    <w:rsid w:val="00A64A50"/>
    <w:rsid w:val="00A65714"/>
    <w:rsid w:val="00A669F7"/>
    <w:rsid w:val="00A67EEF"/>
    <w:rsid w:val="00A70249"/>
    <w:rsid w:val="00A70421"/>
    <w:rsid w:val="00A74265"/>
    <w:rsid w:val="00A75D6B"/>
    <w:rsid w:val="00A81FB5"/>
    <w:rsid w:val="00A825D7"/>
    <w:rsid w:val="00A82A8E"/>
    <w:rsid w:val="00A8407D"/>
    <w:rsid w:val="00A84F59"/>
    <w:rsid w:val="00A8559D"/>
    <w:rsid w:val="00A85EB7"/>
    <w:rsid w:val="00A866EA"/>
    <w:rsid w:val="00A875EE"/>
    <w:rsid w:val="00A915B6"/>
    <w:rsid w:val="00A918D2"/>
    <w:rsid w:val="00A924CB"/>
    <w:rsid w:val="00AA13EC"/>
    <w:rsid w:val="00AA2D0E"/>
    <w:rsid w:val="00AA3208"/>
    <w:rsid w:val="00AA4AD6"/>
    <w:rsid w:val="00AB2B48"/>
    <w:rsid w:val="00AB3F67"/>
    <w:rsid w:val="00AB42D8"/>
    <w:rsid w:val="00AB4BF7"/>
    <w:rsid w:val="00AB5AEC"/>
    <w:rsid w:val="00AB77BA"/>
    <w:rsid w:val="00AC1780"/>
    <w:rsid w:val="00AC1D97"/>
    <w:rsid w:val="00AC7FCC"/>
    <w:rsid w:val="00AD09C8"/>
    <w:rsid w:val="00AD0A8E"/>
    <w:rsid w:val="00AD1409"/>
    <w:rsid w:val="00AD3DC9"/>
    <w:rsid w:val="00AD588C"/>
    <w:rsid w:val="00AD6FF8"/>
    <w:rsid w:val="00AD7E82"/>
    <w:rsid w:val="00AE0C1E"/>
    <w:rsid w:val="00AE227A"/>
    <w:rsid w:val="00AE2C1D"/>
    <w:rsid w:val="00AE349F"/>
    <w:rsid w:val="00AF0B7B"/>
    <w:rsid w:val="00AF2370"/>
    <w:rsid w:val="00AF265F"/>
    <w:rsid w:val="00AF5714"/>
    <w:rsid w:val="00AF6292"/>
    <w:rsid w:val="00AF6D64"/>
    <w:rsid w:val="00B00E89"/>
    <w:rsid w:val="00B02D04"/>
    <w:rsid w:val="00B03193"/>
    <w:rsid w:val="00B03633"/>
    <w:rsid w:val="00B04691"/>
    <w:rsid w:val="00B104A8"/>
    <w:rsid w:val="00B109A6"/>
    <w:rsid w:val="00B11D8D"/>
    <w:rsid w:val="00B12CF2"/>
    <w:rsid w:val="00B1395B"/>
    <w:rsid w:val="00B169B8"/>
    <w:rsid w:val="00B17CBD"/>
    <w:rsid w:val="00B17F37"/>
    <w:rsid w:val="00B2047E"/>
    <w:rsid w:val="00B20663"/>
    <w:rsid w:val="00B21309"/>
    <w:rsid w:val="00B231FE"/>
    <w:rsid w:val="00B25273"/>
    <w:rsid w:val="00B254F4"/>
    <w:rsid w:val="00B265CF"/>
    <w:rsid w:val="00B27921"/>
    <w:rsid w:val="00B31D69"/>
    <w:rsid w:val="00B33737"/>
    <w:rsid w:val="00B365CB"/>
    <w:rsid w:val="00B41F3A"/>
    <w:rsid w:val="00B4431A"/>
    <w:rsid w:val="00B44488"/>
    <w:rsid w:val="00B47E63"/>
    <w:rsid w:val="00B53880"/>
    <w:rsid w:val="00B546CF"/>
    <w:rsid w:val="00B57159"/>
    <w:rsid w:val="00B5798D"/>
    <w:rsid w:val="00B6075A"/>
    <w:rsid w:val="00B639A6"/>
    <w:rsid w:val="00B63F54"/>
    <w:rsid w:val="00B6410D"/>
    <w:rsid w:val="00B73C75"/>
    <w:rsid w:val="00B7630B"/>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A5B98"/>
    <w:rsid w:val="00BB120B"/>
    <w:rsid w:val="00BB214B"/>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D083F"/>
    <w:rsid w:val="00BD0F15"/>
    <w:rsid w:val="00BD2273"/>
    <w:rsid w:val="00BD2A7F"/>
    <w:rsid w:val="00BD39D1"/>
    <w:rsid w:val="00BD55FD"/>
    <w:rsid w:val="00BD5A03"/>
    <w:rsid w:val="00BD72AE"/>
    <w:rsid w:val="00BE038B"/>
    <w:rsid w:val="00BE2C08"/>
    <w:rsid w:val="00BE63A1"/>
    <w:rsid w:val="00BE759D"/>
    <w:rsid w:val="00BE7C55"/>
    <w:rsid w:val="00BF0A9C"/>
    <w:rsid w:val="00BF0EC4"/>
    <w:rsid w:val="00BF12A4"/>
    <w:rsid w:val="00BF207A"/>
    <w:rsid w:val="00BF22DB"/>
    <w:rsid w:val="00BF6B2B"/>
    <w:rsid w:val="00C006AE"/>
    <w:rsid w:val="00C0194D"/>
    <w:rsid w:val="00C0210F"/>
    <w:rsid w:val="00C06079"/>
    <w:rsid w:val="00C065F8"/>
    <w:rsid w:val="00C07B35"/>
    <w:rsid w:val="00C1031E"/>
    <w:rsid w:val="00C11B33"/>
    <w:rsid w:val="00C12E86"/>
    <w:rsid w:val="00C1345F"/>
    <w:rsid w:val="00C14391"/>
    <w:rsid w:val="00C14ACB"/>
    <w:rsid w:val="00C157A5"/>
    <w:rsid w:val="00C16D8C"/>
    <w:rsid w:val="00C176AB"/>
    <w:rsid w:val="00C21F78"/>
    <w:rsid w:val="00C23370"/>
    <w:rsid w:val="00C23C93"/>
    <w:rsid w:val="00C23D99"/>
    <w:rsid w:val="00C2469A"/>
    <w:rsid w:val="00C24C7B"/>
    <w:rsid w:val="00C277E9"/>
    <w:rsid w:val="00C2787E"/>
    <w:rsid w:val="00C34E6D"/>
    <w:rsid w:val="00C36139"/>
    <w:rsid w:val="00C364CB"/>
    <w:rsid w:val="00C37EB6"/>
    <w:rsid w:val="00C44550"/>
    <w:rsid w:val="00C45585"/>
    <w:rsid w:val="00C47F43"/>
    <w:rsid w:val="00C51044"/>
    <w:rsid w:val="00C5692D"/>
    <w:rsid w:val="00C622BB"/>
    <w:rsid w:val="00C626E0"/>
    <w:rsid w:val="00C62922"/>
    <w:rsid w:val="00C63311"/>
    <w:rsid w:val="00C64A44"/>
    <w:rsid w:val="00C64C9F"/>
    <w:rsid w:val="00C6581B"/>
    <w:rsid w:val="00C679E0"/>
    <w:rsid w:val="00C7232C"/>
    <w:rsid w:val="00C725F0"/>
    <w:rsid w:val="00C746B2"/>
    <w:rsid w:val="00C752AB"/>
    <w:rsid w:val="00C77536"/>
    <w:rsid w:val="00C800DF"/>
    <w:rsid w:val="00C80E86"/>
    <w:rsid w:val="00C829DB"/>
    <w:rsid w:val="00C84831"/>
    <w:rsid w:val="00C84A8A"/>
    <w:rsid w:val="00C85113"/>
    <w:rsid w:val="00C85B07"/>
    <w:rsid w:val="00C85CF5"/>
    <w:rsid w:val="00C86F83"/>
    <w:rsid w:val="00C87876"/>
    <w:rsid w:val="00C917D5"/>
    <w:rsid w:val="00C92271"/>
    <w:rsid w:val="00C92661"/>
    <w:rsid w:val="00C9783E"/>
    <w:rsid w:val="00CA166D"/>
    <w:rsid w:val="00CA2A9C"/>
    <w:rsid w:val="00CA4BAA"/>
    <w:rsid w:val="00CA5DD8"/>
    <w:rsid w:val="00CA5ED5"/>
    <w:rsid w:val="00CA6886"/>
    <w:rsid w:val="00CA6E21"/>
    <w:rsid w:val="00CA71C1"/>
    <w:rsid w:val="00CA7CB1"/>
    <w:rsid w:val="00CB01CE"/>
    <w:rsid w:val="00CB1728"/>
    <w:rsid w:val="00CB276B"/>
    <w:rsid w:val="00CB2DF8"/>
    <w:rsid w:val="00CB3F94"/>
    <w:rsid w:val="00CB5546"/>
    <w:rsid w:val="00CB6292"/>
    <w:rsid w:val="00CB65A3"/>
    <w:rsid w:val="00CC12B9"/>
    <w:rsid w:val="00CC2D89"/>
    <w:rsid w:val="00CC387A"/>
    <w:rsid w:val="00CC473E"/>
    <w:rsid w:val="00CC5E13"/>
    <w:rsid w:val="00CC74C1"/>
    <w:rsid w:val="00CD1A56"/>
    <w:rsid w:val="00CD2232"/>
    <w:rsid w:val="00CD3909"/>
    <w:rsid w:val="00CD3ABE"/>
    <w:rsid w:val="00CD57BD"/>
    <w:rsid w:val="00CD57E0"/>
    <w:rsid w:val="00CE0664"/>
    <w:rsid w:val="00CE091A"/>
    <w:rsid w:val="00CE0C44"/>
    <w:rsid w:val="00CE179B"/>
    <w:rsid w:val="00CE1F35"/>
    <w:rsid w:val="00CE20EC"/>
    <w:rsid w:val="00CE3A26"/>
    <w:rsid w:val="00CE73A5"/>
    <w:rsid w:val="00CF2CE6"/>
    <w:rsid w:val="00CF3C71"/>
    <w:rsid w:val="00CF4278"/>
    <w:rsid w:val="00CF4883"/>
    <w:rsid w:val="00D02EB7"/>
    <w:rsid w:val="00D047E5"/>
    <w:rsid w:val="00D048AF"/>
    <w:rsid w:val="00D109B3"/>
    <w:rsid w:val="00D10C79"/>
    <w:rsid w:val="00D11226"/>
    <w:rsid w:val="00D124A3"/>
    <w:rsid w:val="00D14E30"/>
    <w:rsid w:val="00D15899"/>
    <w:rsid w:val="00D168CF"/>
    <w:rsid w:val="00D16A61"/>
    <w:rsid w:val="00D177CC"/>
    <w:rsid w:val="00D20377"/>
    <w:rsid w:val="00D22112"/>
    <w:rsid w:val="00D24341"/>
    <w:rsid w:val="00D25828"/>
    <w:rsid w:val="00D26ED4"/>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0FF7"/>
    <w:rsid w:val="00D71ECF"/>
    <w:rsid w:val="00D73FA5"/>
    <w:rsid w:val="00D75242"/>
    <w:rsid w:val="00D809E9"/>
    <w:rsid w:val="00D81CF4"/>
    <w:rsid w:val="00D8343A"/>
    <w:rsid w:val="00D8456B"/>
    <w:rsid w:val="00D84AC2"/>
    <w:rsid w:val="00D85D5D"/>
    <w:rsid w:val="00D860EB"/>
    <w:rsid w:val="00D91251"/>
    <w:rsid w:val="00D9163C"/>
    <w:rsid w:val="00D9574A"/>
    <w:rsid w:val="00D964AC"/>
    <w:rsid w:val="00DA1C75"/>
    <w:rsid w:val="00DA28AF"/>
    <w:rsid w:val="00DA2BD9"/>
    <w:rsid w:val="00DA4BE8"/>
    <w:rsid w:val="00DA4C30"/>
    <w:rsid w:val="00DA56A8"/>
    <w:rsid w:val="00DA64DD"/>
    <w:rsid w:val="00DA6AB7"/>
    <w:rsid w:val="00DA7252"/>
    <w:rsid w:val="00DA7B72"/>
    <w:rsid w:val="00DB2F11"/>
    <w:rsid w:val="00DC03BB"/>
    <w:rsid w:val="00DC1EEC"/>
    <w:rsid w:val="00DC22B4"/>
    <w:rsid w:val="00DC3A83"/>
    <w:rsid w:val="00DC59DF"/>
    <w:rsid w:val="00DC5B8B"/>
    <w:rsid w:val="00DD102D"/>
    <w:rsid w:val="00DD448D"/>
    <w:rsid w:val="00DD57BD"/>
    <w:rsid w:val="00DD5CDD"/>
    <w:rsid w:val="00DD6BC7"/>
    <w:rsid w:val="00DD7F81"/>
    <w:rsid w:val="00DE04BA"/>
    <w:rsid w:val="00DE1A49"/>
    <w:rsid w:val="00DE23A2"/>
    <w:rsid w:val="00DE2648"/>
    <w:rsid w:val="00DE2935"/>
    <w:rsid w:val="00DE3AF3"/>
    <w:rsid w:val="00DE5498"/>
    <w:rsid w:val="00DE57DA"/>
    <w:rsid w:val="00DE60F6"/>
    <w:rsid w:val="00DE69BF"/>
    <w:rsid w:val="00DE7A6D"/>
    <w:rsid w:val="00DE7FC2"/>
    <w:rsid w:val="00DF33AE"/>
    <w:rsid w:val="00DF3E83"/>
    <w:rsid w:val="00DF62FE"/>
    <w:rsid w:val="00E01786"/>
    <w:rsid w:val="00E06701"/>
    <w:rsid w:val="00E077C0"/>
    <w:rsid w:val="00E12A92"/>
    <w:rsid w:val="00E136EC"/>
    <w:rsid w:val="00E15000"/>
    <w:rsid w:val="00E20ABA"/>
    <w:rsid w:val="00E2148E"/>
    <w:rsid w:val="00E21BF3"/>
    <w:rsid w:val="00E22695"/>
    <w:rsid w:val="00E22E85"/>
    <w:rsid w:val="00E23F7D"/>
    <w:rsid w:val="00E30207"/>
    <w:rsid w:val="00E32D64"/>
    <w:rsid w:val="00E33DE4"/>
    <w:rsid w:val="00E34356"/>
    <w:rsid w:val="00E35030"/>
    <w:rsid w:val="00E3579E"/>
    <w:rsid w:val="00E36B13"/>
    <w:rsid w:val="00E41088"/>
    <w:rsid w:val="00E477B0"/>
    <w:rsid w:val="00E50AE1"/>
    <w:rsid w:val="00E50CC6"/>
    <w:rsid w:val="00E513DC"/>
    <w:rsid w:val="00E51803"/>
    <w:rsid w:val="00E54176"/>
    <w:rsid w:val="00E55600"/>
    <w:rsid w:val="00E55C24"/>
    <w:rsid w:val="00E57F7E"/>
    <w:rsid w:val="00E61041"/>
    <w:rsid w:val="00E62920"/>
    <w:rsid w:val="00E6474B"/>
    <w:rsid w:val="00E64CD5"/>
    <w:rsid w:val="00E66D1F"/>
    <w:rsid w:val="00E72716"/>
    <w:rsid w:val="00E73FE8"/>
    <w:rsid w:val="00E76692"/>
    <w:rsid w:val="00E80A5B"/>
    <w:rsid w:val="00E81D41"/>
    <w:rsid w:val="00E850CE"/>
    <w:rsid w:val="00E8570A"/>
    <w:rsid w:val="00E86951"/>
    <w:rsid w:val="00E872AC"/>
    <w:rsid w:val="00E91B58"/>
    <w:rsid w:val="00E9209E"/>
    <w:rsid w:val="00E927EB"/>
    <w:rsid w:val="00E930AF"/>
    <w:rsid w:val="00E94A56"/>
    <w:rsid w:val="00E950DB"/>
    <w:rsid w:val="00E95763"/>
    <w:rsid w:val="00E965B3"/>
    <w:rsid w:val="00E96A8E"/>
    <w:rsid w:val="00E97B4E"/>
    <w:rsid w:val="00EA02D9"/>
    <w:rsid w:val="00EA2E2D"/>
    <w:rsid w:val="00EA4315"/>
    <w:rsid w:val="00EA6D0F"/>
    <w:rsid w:val="00EB042E"/>
    <w:rsid w:val="00EB0C9E"/>
    <w:rsid w:val="00EB32E8"/>
    <w:rsid w:val="00EB3C22"/>
    <w:rsid w:val="00EB403F"/>
    <w:rsid w:val="00EB69F8"/>
    <w:rsid w:val="00EC02BB"/>
    <w:rsid w:val="00EC04E4"/>
    <w:rsid w:val="00EC40F4"/>
    <w:rsid w:val="00EC47DB"/>
    <w:rsid w:val="00ED0882"/>
    <w:rsid w:val="00ED51F7"/>
    <w:rsid w:val="00ED6062"/>
    <w:rsid w:val="00ED7814"/>
    <w:rsid w:val="00ED7972"/>
    <w:rsid w:val="00ED7B66"/>
    <w:rsid w:val="00EE204D"/>
    <w:rsid w:val="00EE3262"/>
    <w:rsid w:val="00EE3310"/>
    <w:rsid w:val="00EE4248"/>
    <w:rsid w:val="00EF36A8"/>
    <w:rsid w:val="00EF4678"/>
    <w:rsid w:val="00EF633A"/>
    <w:rsid w:val="00F0078C"/>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2BD6"/>
    <w:rsid w:val="00F32F8D"/>
    <w:rsid w:val="00F33CB2"/>
    <w:rsid w:val="00F357FA"/>
    <w:rsid w:val="00F363F7"/>
    <w:rsid w:val="00F37DDE"/>
    <w:rsid w:val="00F4082C"/>
    <w:rsid w:val="00F40C32"/>
    <w:rsid w:val="00F415A3"/>
    <w:rsid w:val="00F44A10"/>
    <w:rsid w:val="00F450A5"/>
    <w:rsid w:val="00F45E70"/>
    <w:rsid w:val="00F467B2"/>
    <w:rsid w:val="00F55675"/>
    <w:rsid w:val="00F558CA"/>
    <w:rsid w:val="00F55A09"/>
    <w:rsid w:val="00F55CBC"/>
    <w:rsid w:val="00F55E00"/>
    <w:rsid w:val="00F5621A"/>
    <w:rsid w:val="00F60235"/>
    <w:rsid w:val="00F64FBD"/>
    <w:rsid w:val="00F6589C"/>
    <w:rsid w:val="00F65917"/>
    <w:rsid w:val="00F660F2"/>
    <w:rsid w:val="00F66196"/>
    <w:rsid w:val="00F701FA"/>
    <w:rsid w:val="00F713BB"/>
    <w:rsid w:val="00F73364"/>
    <w:rsid w:val="00F74005"/>
    <w:rsid w:val="00F7798B"/>
    <w:rsid w:val="00F80825"/>
    <w:rsid w:val="00F80FC6"/>
    <w:rsid w:val="00F81434"/>
    <w:rsid w:val="00F848F8"/>
    <w:rsid w:val="00F8686B"/>
    <w:rsid w:val="00F87ECB"/>
    <w:rsid w:val="00F93EDC"/>
    <w:rsid w:val="00F97F5F"/>
    <w:rsid w:val="00FA0327"/>
    <w:rsid w:val="00FA16DE"/>
    <w:rsid w:val="00FA2C48"/>
    <w:rsid w:val="00FA36D6"/>
    <w:rsid w:val="00FA5F7F"/>
    <w:rsid w:val="00FB05B7"/>
    <w:rsid w:val="00FB2040"/>
    <w:rsid w:val="00FB2A89"/>
    <w:rsid w:val="00FB50EE"/>
    <w:rsid w:val="00FB5797"/>
    <w:rsid w:val="00FB7BB5"/>
    <w:rsid w:val="00FC3585"/>
    <w:rsid w:val="00FC4153"/>
    <w:rsid w:val="00FC42A6"/>
    <w:rsid w:val="00FC621F"/>
    <w:rsid w:val="00FD0170"/>
    <w:rsid w:val="00FD0841"/>
    <w:rsid w:val="00FD4C69"/>
    <w:rsid w:val="00FE054C"/>
    <w:rsid w:val="00FE2F9C"/>
    <w:rsid w:val="00FE44C2"/>
    <w:rsid w:val="00FE4FC2"/>
    <w:rsid w:val="00FE7205"/>
    <w:rsid w:val="00FF143B"/>
    <w:rsid w:val="00FF1A29"/>
    <w:rsid w:val="00FF381C"/>
    <w:rsid w:val="00FF3905"/>
    <w:rsid w:val="00FF6831"/>
    <w:rsid w:val="00FF6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D5B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BA"/>
    <w:pPr>
      <w:spacing w:after="200" w:line="276" w:lineRule="auto"/>
    </w:pPr>
    <w:rPr>
      <w:rFonts w:ascii="Aptos" w:hAnsi="Aptos"/>
      <w:sz w:val="22"/>
      <w:szCs w:val="22"/>
      <w:lang w:bidi="ar-SA"/>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lang w:bidi="ar-SA"/>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lang w:bidi="ar-SA"/>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lang w:bidi="ar-SA"/>
    </w:rPr>
  </w:style>
  <w:style w:type="paragraph" w:styleId="Revision">
    <w:name w:val="Revision"/>
    <w:hidden/>
    <w:uiPriority w:val="62"/>
    <w:rsid w:val="00F2557D"/>
    <w:rPr>
      <w:sz w:val="22"/>
      <w:szCs w:val="22"/>
      <w:lang w:bidi="ar-SA"/>
    </w:rPr>
  </w:style>
  <w:style w:type="character" w:styleId="UnresolvedMention">
    <w:name w:val="Unresolved Mention"/>
    <w:uiPriority w:val="99"/>
    <w:semiHidden/>
    <w:unhideWhenUsed/>
    <w:rsid w:val="008E179C"/>
    <w:rPr>
      <w:color w:val="605E5C"/>
      <w:shd w:val="clear" w:color="auto" w:fill="E1DFDD"/>
    </w:rPr>
  </w:style>
  <w:style w:type="table" w:customStyle="1" w:styleId="TableGrid1">
    <w:name w:val="Table Grid1"/>
    <w:basedOn w:val="TableNormal"/>
    <w:next w:val="TableGrid"/>
    <w:uiPriority w:val="59"/>
    <w:rsid w:val="00F55CB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63"/>
    <w:qFormat/>
    <w:rsid w:val="0034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6602551">
      <w:bodyDiv w:val="1"/>
      <w:marLeft w:val="0"/>
      <w:marRight w:val="0"/>
      <w:marTop w:val="0"/>
      <w:marBottom w:val="0"/>
      <w:divBdr>
        <w:top w:val="none" w:sz="0" w:space="0" w:color="auto"/>
        <w:left w:val="none" w:sz="0" w:space="0" w:color="auto"/>
        <w:bottom w:val="none" w:sz="0" w:space="0" w:color="auto"/>
        <w:right w:val="none" w:sz="0" w:space="0" w:color="auto"/>
      </w:divBdr>
      <w:divsChild>
        <w:div w:id="405762730">
          <w:marLeft w:val="360"/>
          <w:marRight w:val="0"/>
          <w:marTop w:val="200"/>
          <w:marBottom w:val="0"/>
          <w:divBdr>
            <w:top w:val="none" w:sz="0" w:space="0" w:color="auto"/>
            <w:left w:val="none" w:sz="0" w:space="0" w:color="auto"/>
            <w:bottom w:val="none" w:sz="0" w:space="0" w:color="auto"/>
            <w:right w:val="none" w:sz="0" w:space="0" w:color="auto"/>
          </w:divBdr>
        </w:div>
      </w:divsChild>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44594328">
      <w:bodyDiv w:val="1"/>
      <w:marLeft w:val="0"/>
      <w:marRight w:val="0"/>
      <w:marTop w:val="0"/>
      <w:marBottom w:val="0"/>
      <w:divBdr>
        <w:top w:val="none" w:sz="0" w:space="0" w:color="auto"/>
        <w:left w:val="none" w:sz="0" w:space="0" w:color="auto"/>
        <w:bottom w:val="none" w:sz="0" w:space="0" w:color="auto"/>
        <w:right w:val="none" w:sz="0" w:space="0" w:color="auto"/>
      </w:divBdr>
      <w:divsChild>
        <w:div w:id="23599369">
          <w:marLeft w:val="360"/>
          <w:marRight w:val="0"/>
          <w:marTop w:val="200"/>
          <w:marBottom w:val="0"/>
          <w:divBdr>
            <w:top w:val="none" w:sz="0" w:space="0" w:color="auto"/>
            <w:left w:val="none" w:sz="0" w:space="0" w:color="auto"/>
            <w:bottom w:val="none" w:sz="0" w:space="0" w:color="auto"/>
            <w:right w:val="none" w:sz="0" w:space="0" w:color="auto"/>
          </w:divBdr>
        </w:div>
        <w:div w:id="523833576">
          <w:marLeft w:val="360"/>
          <w:marRight w:val="0"/>
          <w:marTop w:val="20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360089204">
      <w:bodyDiv w:val="1"/>
      <w:marLeft w:val="0"/>
      <w:marRight w:val="0"/>
      <w:marTop w:val="0"/>
      <w:marBottom w:val="0"/>
      <w:divBdr>
        <w:top w:val="none" w:sz="0" w:space="0" w:color="auto"/>
        <w:left w:val="none" w:sz="0" w:space="0" w:color="auto"/>
        <w:bottom w:val="none" w:sz="0" w:space="0" w:color="auto"/>
        <w:right w:val="none" w:sz="0" w:space="0" w:color="auto"/>
      </w:divBdr>
      <w:divsChild>
        <w:div w:id="288633718">
          <w:marLeft w:val="360"/>
          <w:marRight w:val="0"/>
          <w:marTop w:val="200"/>
          <w:marBottom w:val="0"/>
          <w:divBdr>
            <w:top w:val="none" w:sz="0" w:space="0" w:color="auto"/>
            <w:left w:val="none" w:sz="0" w:space="0" w:color="auto"/>
            <w:bottom w:val="none" w:sz="0" w:space="0" w:color="auto"/>
            <w:right w:val="none" w:sz="0" w:space="0" w:color="auto"/>
          </w:divBdr>
        </w:div>
      </w:divsChild>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41519209">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 w:id="21397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2/"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6" Type="http://schemas.openxmlformats.org/officeDocument/2006/relationships/hyperlink" Target="http://www.w3.org/TR/WCAG20/" TargetMode="External"/><Relationship Id="rId107" Type="http://schemas.openxmlformats.org/officeDocument/2006/relationships/theme" Target="theme/theme1.xml"/><Relationship Id="rId11" Type="http://schemas.openxmlformats.org/officeDocument/2006/relationships/hyperlink" Target="https://www.dhs.gov/trusted-tester"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w3.org/TR/WCAG22/" TargetMode="External"/><Relationship Id="rId5" Type="http://schemas.openxmlformats.org/officeDocument/2006/relationships/webSettings" Target="webSettings.xml"/><Relationship Id="rId90" Type="http://schemas.openxmlformats.org/officeDocument/2006/relationships/hyperlink" Target="http://www.w3.org/TR/WCAG20/" TargetMode="External"/><Relationship Id="rId95"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s://www.w3.org/TR/WCAG22/" TargetMode="External"/><Relationship Id="rId69"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hyperlink" Target="https://www.w3.org/TR/WCAG21/" TargetMode="External"/><Relationship Id="rId12" Type="http://schemas.openxmlformats.org/officeDocument/2006/relationships/hyperlink" Target="https://www.w3.org/TR/WCAG20/" TargetMode="External"/><Relationship Id="rId17"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www.w3.org/TR/WCAG20/" TargetMode="External"/><Relationship Id="rId103" Type="http://schemas.openxmlformats.org/officeDocument/2006/relationships/hyperlink" Target="https://www.itic.org/policy/accessibility/vpat"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2/" TargetMode="External"/><Relationship Id="rId70" Type="http://schemas.openxmlformats.org/officeDocument/2006/relationships/hyperlink" Target="https://www.w3.org/TR/WCAG22/"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s://www.w3.org/TR/WCAG22/"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6" Type="http://schemas.openxmlformats.org/officeDocument/2006/relationships/fontTable" Target="fontTable.xml"/><Relationship Id="rId10" Type="http://schemas.openxmlformats.org/officeDocument/2006/relationships/hyperlink" Target="https://www.microsoft.com/accessibility"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94" Type="http://schemas.openxmlformats.org/officeDocument/2006/relationships/hyperlink" Target="https://www.w3.org/TR/WCAG21/"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s://support.microsoft.com/accessibility/enterprise-answer-desk" TargetMode="Externa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s://www.w3.org/TR/WCAG22/" TargetMode="External"/><Relationship Id="rId7" Type="http://schemas.openxmlformats.org/officeDocument/2006/relationships/endnotes" Target="endnotes.xml"/><Relationship Id="rId71" Type="http://schemas.openxmlformats.org/officeDocument/2006/relationships/hyperlink" Target="https://www.w3.org/TR/WCAG21/" TargetMode="External"/><Relationship Id="rId92" Type="http://schemas.openxmlformats.org/officeDocument/2006/relationships/hyperlink" Target="https://www.w3.org/TR/WCAG22/" TargetMode="External"/><Relationship Id="rId2" Type="http://schemas.openxmlformats.org/officeDocument/2006/relationships/numbering" Target="numbering.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s://www.w3.org/TR/WCAG22/" TargetMode="External"/><Relationship Id="rId66" Type="http://schemas.openxmlformats.org/officeDocument/2006/relationships/hyperlink" Target="http://www.w3.org/TR/WCAG20/" TargetMode="External"/><Relationship Id="rId87" Type="http://schemas.openxmlformats.org/officeDocument/2006/relationships/hyperlink" Target="https://www.w3.org/TR/WCAG21/"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56" Type="http://schemas.openxmlformats.org/officeDocument/2006/relationships/hyperlink" Target="https://www.w3.org/TR/WCAG21/"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WAI/" TargetMode="External"/><Relationship Id="rId8" Type="http://schemas.openxmlformats.org/officeDocument/2006/relationships/image" Target="media/image1.png"/><Relationship Id="rId51" Type="http://schemas.openxmlformats.org/officeDocument/2006/relationships/hyperlink" Target="https://www.w3.org/TR/WCAG21/"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3" Type="http://schemas.openxmlformats.org/officeDocument/2006/relationships/styles" Target="styles.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73E4A-0F82-45E9-8BB1-5A4E1FA728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15172</Characters>
  <Application>Microsoft Office Word</Application>
  <DocSecurity>0</DocSecurity>
  <Lines>126</Lines>
  <Paragraphs>35</Paragraphs>
  <ScaleCrop>false</ScaleCrop>
  <Company/>
  <LinksUpToDate>false</LinksUpToDate>
  <CharactersWithSpaces>17798</CharactersWithSpaces>
  <SharedDoc>false</SharedDoc>
  <HLinks>
    <vt:vector size="516" baseType="variant">
      <vt:variant>
        <vt:i4>7143461</vt:i4>
      </vt:variant>
      <vt:variant>
        <vt:i4>255</vt:i4>
      </vt:variant>
      <vt:variant>
        <vt:i4>0</vt:i4>
      </vt:variant>
      <vt:variant>
        <vt:i4>5</vt:i4>
      </vt:variant>
      <vt:variant>
        <vt:lpwstr>https://www.w3.org/WAI/</vt:lpwstr>
      </vt:variant>
      <vt:variant>
        <vt:lpwstr/>
      </vt:variant>
      <vt:variant>
        <vt:i4>1900562</vt:i4>
      </vt:variant>
      <vt:variant>
        <vt:i4>252</vt:i4>
      </vt:variant>
      <vt:variant>
        <vt:i4>0</vt:i4>
      </vt:variant>
      <vt:variant>
        <vt:i4>5</vt:i4>
      </vt:variant>
      <vt:variant>
        <vt:lpwstr>https://www.w3.org/TR/WCAG21/</vt:lpwstr>
      </vt:variant>
      <vt:variant>
        <vt:lpwstr/>
      </vt:variant>
      <vt:variant>
        <vt:i4>2293818</vt:i4>
      </vt:variant>
      <vt:variant>
        <vt:i4>249</vt:i4>
      </vt:variant>
      <vt:variant>
        <vt:i4>0</vt:i4>
      </vt:variant>
      <vt:variant>
        <vt:i4>5</vt:i4>
      </vt:variant>
      <vt:variant>
        <vt:lpwstr>https://www.itic.org/policy/accessibility/vpat</vt:lpwstr>
      </vt:variant>
      <vt:variant>
        <vt:lpwstr/>
      </vt:variant>
      <vt:variant>
        <vt:i4>851992</vt:i4>
      </vt:variant>
      <vt:variant>
        <vt:i4>246</vt:i4>
      </vt:variant>
      <vt:variant>
        <vt:i4>0</vt:i4>
      </vt:variant>
      <vt:variant>
        <vt:i4>5</vt:i4>
      </vt:variant>
      <vt:variant>
        <vt:lpwstr>http://www.w3.org/TR/WCAG20/</vt:lpwstr>
      </vt:variant>
      <vt:variant>
        <vt:lpwstr>minimize-error-reversible-all</vt:lpwstr>
      </vt:variant>
      <vt:variant>
        <vt:i4>2555942</vt:i4>
      </vt:variant>
      <vt:variant>
        <vt:i4>243</vt:i4>
      </vt:variant>
      <vt:variant>
        <vt:i4>0</vt:i4>
      </vt:variant>
      <vt:variant>
        <vt:i4>5</vt:i4>
      </vt:variant>
      <vt:variant>
        <vt:lpwstr>http://www.w3.org/TR/WCAG20/</vt:lpwstr>
      </vt:variant>
      <vt:variant>
        <vt:lpwstr>minimize-error-context-help</vt:lpwstr>
      </vt:variant>
      <vt:variant>
        <vt:i4>6422636</vt:i4>
      </vt:variant>
      <vt:variant>
        <vt:i4>240</vt:i4>
      </vt:variant>
      <vt:variant>
        <vt:i4>0</vt:i4>
      </vt:variant>
      <vt:variant>
        <vt:i4>5</vt:i4>
      </vt:variant>
      <vt:variant>
        <vt:lpwstr>http://www.w3.org/TR/WCAG20/</vt:lpwstr>
      </vt:variant>
      <vt:variant>
        <vt:lpwstr>consistent-behavior-no-extreme-changes-context</vt:lpwstr>
      </vt:variant>
      <vt:variant>
        <vt:i4>1966087</vt:i4>
      </vt:variant>
      <vt:variant>
        <vt:i4>237</vt:i4>
      </vt:variant>
      <vt:variant>
        <vt:i4>0</vt:i4>
      </vt:variant>
      <vt:variant>
        <vt:i4>5</vt:i4>
      </vt:variant>
      <vt:variant>
        <vt:lpwstr>http://www.w3.org/TR/WCAG20/</vt:lpwstr>
      </vt:variant>
      <vt:variant>
        <vt:lpwstr>meaning-pronunciation</vt:lpwstr>
      </vt:variant>
      <vt:variant>
        <vt:i4>7274602</vt:i4>
      </vt:variant>
      <vt:variant>
        <vt:i4>234</vt:i4>
      </vt:variant>
      <vt:variant>
        <vt:i4>0</vt:i4>
      </vt:variant>
      <vt:variant>
        <vt:i4>5</vt:i4>
      </vt:variant>
      <vt:variant>
        <vt:lpwstr>http://www.w3.org/TR/WCAG20/</vt:lpwstr>
      </vt:variant>
      <vt:variant>
        <vt:lpwstr>meaning-supplements</vt:lpwstr>
      </vt:variant>
      <vt:variant>
        <vt:i4>7667837</vt:i4>
      </vt:variant>
      <vt:variant>
        <vt:i4>231</vt:i4>
      </vt:variant>
      <vt:variant>
        <vt:i4>0</vt:i4>
      </vt:variant>
      <vt:variant>
        <vt:i4>5</vt:i4>
      </vt:variant>
      <vt:variant>
        <vt:lpwstr>http://www.w3.org/TR/WCAG20/</vt:lpwstr>
      </vt:variant>
      <vt:variant>
        <vt:lpwstr>meaning-located</vt:lpwstr>
      </vt:variant>
      <vt:variant>
        <vt:i4>6684779</vt:i4>
      </vt:variant>
      <vt:variant>
        <vt:i4>228</vt:i4>
      </vt:variant>
      <vt:variant>
        <vt:i4>0</vt:i4>
      </vt:variant>
      <vt:variant>
        <vt:i4>5</vt:i4>
      </vt:variant>
      <vt:variant>
        <vt:lpwstr>http://www.w3.org/TR/WCAG20/</vt:lpwstr>
      </vt:variant>
      <vt:variant>
        <vt:lpwstr>meaning-idioms</vt:lpwstr>
      </vt:variant>
      <vt:variant>
        <vt:i4>7602301</vt:i4>
      </vt:variant>
      <vt:variant>
        <vt:i4>225</vt:i4>
      </vt:variant>
      <vt:variant>
        <vt:i4>0</vt:i4>
      </vt:variant>
      <vt:variant>
        <vt:i4>5</vt:i4>
      </vt:variant>
      <vt:variant>
        <vt:lpwstr>https://www.w3.org/TR/WCAG21/</vt:lpwstr>
      </vt:variant>
      <vt:variant>
        <vt:lpwstr>concurrent-input-mechanisms</vt:lpwstr>
      </vt:variant>
      <vt:variant>
        <vt:i4>6684725</vt:i4>
      </vt:variant>
      <vt:variant>
        <vt:i4>222</vt:i4>
      </vt:variant>
      <vt:variant>
        <vt:i4>0</vt:i4>
      </vt:variant>
      <vt:variant>
        <vt:i4>5</vt:i4>
      </vt:variant>
      <vt:variant>
        <vt:lpwstr>https://www.w3.org/TR/WCAG21/</vt:lpwstr>
      </vt:variant>
      <vt:variant>
        <vt:lpwstr>target-size</vt:lpwstr>
      </vt:variant>
      <vt:variant>
        <vt:i4>6422569</vt:i4>
      </vt:variant>
      <vt:variant>
        <vt:i4>219</vt:i4>
      </vt:variant>
      <vt:variant>
        <vt:i4>0</vt:i4>
      </vt:variant>
      <vt:variant>
        <vt:i4>5</vt:i4>
      </vt:variant>
      <vt:variant>
        <vt:lpwstr>http://www.w3.org/TR/WCAG20/</vt:lpwstr>
      </vt:variant>
      <vt:variant>
        <vt:lpwstr>navigation-mechanisms-headings</vt:lpwstr>
      </vt:variant>
      <vt:variant>
        <vt:i4>8126508</vt:i4>
      </vt:variant>
      <vt:variant>
        <vt:i4>216</vt:i4>
      </vt:variant>
      <vt:variant>
        <vt:i4>0</vt:i4>
      </vt:variant>
      <vt:variant>
        <vt:i4>5</vt:i4>
      </vt:variant>
      <vt:variant>
        <vt:lpwstr>http://www.w3.org/TR/WCAG20/</vt:lpwstr>
      </vt:variant>
      <vt:variant>
        <vt:lpwstr>navigation-mechanisms-link</vt:lpwstr>
      </vt:variant>
      <vt:variant>
        <vt:i4>7798842</vt:i4>
      </vt:variant>
      <vt:variant>
        <vt:i4>213</vt:i4>
      </vt:variant>
      <vt:variant>
        <vt:i4>0</vt:i4>
      </vt:variant>
      <vt:variant>
        <vt:i4>5</vt:i4>
      </vt:variant>
      <vt:variant>
        <vt:lpwstr>http://www.w3.org/TR/WCAG20/</vt:lpwstr>
      </vt:variant>
      <vt:variant>
        <vt:lpwstr>navigation-mechanisms-location</vt:lpwstr>
      </vt:variant>
      <vt:variant>
        <vt:i4>3932201</vt:i4>
      </vt:variant>
      <vt:variant>
        <vt:i4>210</vt:i4>
      </vt:variant>
      <vt:variant>
        <vt:i4>0</vt:i4>
      </vt:variant>
      <vt:variant>
        <vt:i4>5</vt:i4>
      </vt:variant>
      <vt:variant>
        <vt:lpwstr>https://www.w3.org/TR/WCAG21/</vt:lpwstr>
      </vt:variant>
      <vt:variant>
        <vt:lpwstr>animation-from-interactions</vt:lpwstr>
      </vt:variant>
      <vt:variant>
        <vt:i4>3801204</vt:i4>
      </vt:variant>
      <vt:variant>
        <vt:i4>207</vt:i4>
      </vt:variant>
      <vt:variant>
        <vt:i4>0</vt:i4>
      </vt:variant>
      <vt:variant>
        <vt:i4>5</vt:i4>
      </vt:variant>
      <vt:variant>
        <vt:lpwstr>http://www.w3.org/TR/WCAG20/</vt:lpwstr>
      </vt:variant>
      <vt:variant>
        <vt:lpwstr>seizure-three-times</vt:lpwstr>
      </vt:variant>
      <vt:variant>
        <vt:i4>1507344</vt:i4>
      </vt:variant>
      <vt:variant>
        <vt:i4>204</vt:i4>
      </vt:variant>
      <vt:variant>
        <vt:i4>0</vt:i4>
      </vt:variant>
      <vt:variant>
        <vt:i4>5</vt:i4>
      </vt:variant>
      <vt:variant>
        <vt:lpwstr>https://www.w3.org/TR/WCAG21/</vt:lpwstr>
      </vt:variant>
      <vt:variant>
        <vt:lpwstr>timeouts</vt:lpwstr>
      </vt:variant>
      <vt:variant>
        <vt:i4>6357107</vt:i4>
      </vt:variant>
      <vt:variant>
        <vt:i4>201</vt:i4>
      </vt:variant>
      <vt:variant>
        <vt:i4>0</vt:i4>
      </vt:variant>
      <vt:variant>
        <vt:i4>5</vt:i4>
      </vt:variant>
      <vt:variant>
        <vt:lpwstr>http://www.w3.org/TR/WCAG20/</vt:lpwstr>
      </vt:variant>
      <vt:variant>
        <vt:lpwstr>time-limits-server-timeout</vt:lpwstr>
      </vt:variant>
      <vt:variant>
        <vt:i4>1245278</vt:i4>
      </vt:variant>
      <vt:variant>
        <vt:i4>198</vt:i4>
      </vt:variant>
      <vt:variant>
        <vt:i4>0</vt:i4>
      </vt:variant>
      <vt:variant>
        <vt:i4>5</vt:i4>
      </vt:variant>
      <vt:variant>
        <vt:lpwstr>http://www.w3.org/TR/WCAG20/</vt:lpwstr>
      </vt:variant>
      <vt:variant>
        <vt:lpwstr>time-limits-postponed</vt:lpwstr>
      </vt:variant>
      <vt:variant>
        <vt:i4>1835014</vt:i4>
      </vt:variant>
      <vt:variant>
        <vt:i4>195</vt:i4>
      </vt:variant>
      <vt:variant>
        <vt:i4>0</vt:i4>
      </vt:variant>
      <vt:variant>
        <vt:i4>5</vt:i4>
      </vt:variant>
      <vt:variant>
        <vt:lpwstr>http://www.w3.org/TR/WCAG20/</vt:lpwstr>
      </vt:variant>
      <vt:variant>
        <vt:lpwstr>time-limits-no-exceptions</vt:lpwstr>
      </vt:variant>
      <vt:variant>
        <vt:i4>5111877</vt:i4>
      </vt:variant>
      <vt:variant>
        <vt:i4>192</vt:i4>
      </vt:variant>
      <vt:variant>
        <vt:i4>0</vt:i4>
      </vt:variant>
      <vt:variant>
        <vt:i4>5</vt:i4>
      </vt:variant>
      <vt:variant>
        <vt:lpwstr>http://www.w3.org/TR/WCAG20/</vt:lpwstr>
      </vt:variant>
      <vt:variant>
        <vt:lpwstr>keyboard-operation-all-funcs</vt:lpwstr>
      </vt:variant>
      <vt:variant>
        <vt:i4>1114201</vt:i4>
      </vt:variant>
      <vt:variant>
        <vt:i4>189</vt:i4>
      </vt:variant>
      <vt:variant>
        <vt:i4>0</vt:i4>
      </vt:variant>
      <vt:variant>
        <vt:i4>5</vt:i4>
      </vt:variant>
      <vt:variant>
        <vt:lpwstr>http://www.w3.org/TR/WCAG20/</vt:lpwstr>
      </vt:variant>
      <vt:variant>
        <vt:lpwstr>visual-audio-contrast-text-images</vt:lpwstr>
      </vt:variant>
      <vt:variant>
        <vt:i4>131164</vt:i4>
      </vt:variant>
      <vt:variant>
        <vt:i4>186</vt:i4>
      </vt:variant>
      <vt:variant>
        <vt:i4>0</vt:i4>
      </vt:variant>
      <vt:variant>
        <vt:i4>5</vt:i4>
      </vt:variant>
      <vt:variant>
        <vt:lpwstr>http://www.w3.org/TR/WCAG20/</vt:lpwstr>
      </vt:variant>
      <vt:variant>
        <vt:lpwstr>visual-audio-contrast-visual-presentation</vt:lpwstr>
      </vt:variant>
      <vt:variant>
        <vt:i4>1966105</vt:i4>
      </vt:variant>
      <vt:variant>
        <vt:i4>183</vt:i4>
      </vt:variant>
      <vt:variant>
        <vt:i4>0</vt:i4>
      </vt:variant>
      <vt:variant>
        <vt:i4>5</vt:i4>
      </vt:variant>
      <vt:variant>
        <vt:lpwstr>http://www.w3.org/TR/WCAG20/</vt:lpwstr>
      </vt:variant>
      <vt:variant>
        <vt:lpwstr>visual-audio-contrast-noaudio</vt:lpwstr>
      </vt:variant>
      <vt:variant>
        <vt:i4>7798898</vt:i4>
      </vt:variant>
      <vt:variant>
        <vt:i4>180</vt:i4>
      </vt:variant>
      <vt:variant>
        <vt:i4>0</vt:i4>
      </vt:variant>
      <vt:variant>
        <vt:i4>5</vt:i4>
      </vt:variant>
      <vt:variant>
        <vt:lpwstr>http://www.w3.org/TR/WCAG20/</vt:lpwstr>
      </vt:variant>
      <vt:variant>
        <vt:lpwstr>visual-audio-contrast7</vt:lpwstr>
      </vt:variant>
      <vt:variant>
        <vt:i4>983127</vt:i4>
      </vt:variant>
      <vt:variant>
        <vt:i4>177</vt:i4>
      </vt:variant>
      <vt:variant>
        <vt:i4>0</vt:i4>
      </vt:variant>
      <vt:variant>
        <vt:i4>5</vt:i4>
      </vt:variant>
      <vt:variant>
        <vt:lpwstr>https://www.w3.org/TR/WCAG21/</vt:lpwstr>
      </vt:variant>
      <vt:variant>
        <vt:lpwstr>identify-purpose</vt:lpwstr>
      </vt:variant>
      <vt:variant>
        <vt:i4>2556002</vt:i4>
      </vt:variant>
      <vt:variant>
        <vt:i4>174</vt:i4>
      </vt:variant>
      <vt:variant>
        <vt:i4>0</vt:i4>
      </vt:variant>
      <vt:variant>
        <vt:i4>5</vt:i4>
      </vt:variant>
      <vt:variant>
        <vt:lpwstr>http://www.w3.org/TR/WCAG20/</vt:lpwstr>
      </vt:variant>
      <vt:variant>
        <vt:lpwstr>media-equiv-live-audio-only</vt:lpwstr>
      </vt:variant>
      <vt:variant>
        <vt:i4>5505092</vt:i4>
      </vt:variant>
      <vt:variant>
        <vt:i4>171</vt:i4>
      </vt:variant>
      <vt:variant>
        <vt:i4>0</vt:i4>
      </vt:variant>
      <vt:variant>
        <vt:i4>5</vt:i4>
      </vt:variant>
      <vt:variant>
        <vt:lpwstr>http://www.w3.org/TR/WCAG20/</vt:lpwstr>
      </vt:variant>
      <vt:variant>
        <vt:lpwstr>media-equiv-text-doc</vt:lpwstr>
      </vt:variant>
      <vt:variant>
        <vt:i4>4063293</vt:i4>
      </vt:variant>
      <vt:variant>
        <vt:i4>168</vt:i4>
      </vt:variant>
      <vt:variant>
        <vt:i4>0</vt:i4>
      </vt:variant>
      <vt:variant>
        <vt:i4>5</vt:i4>
      </vt:variant>
      <vt:variant>
        <vt:lpwstr>http://www.w3.org/TR/WCAG20/</vt:lpwstr>
      </vt:variant>
      <vt:variant>
        <vt:lpwstr>media-equiv-extended-ad</vt:lpwstr>
      </vt:variant>
      <vt:variant>
        <vt:i4>4522014</vt:i4>
      </vt:variant>
      <vt:variant>
        <vt:i4>165</vt:i4>
      </vt:variant>
      <vt:variant>
        <vt:i4>0</vt:i4>
      </vt:variant>
      <vt:variant>
        <vt:i4>5</vt:i4>
      </vt:variant>
      <vt:variant>
        <vt:lpwstr>http://www.w3.org/TR/WCAG20/</vt:lpwstr>
      </vt:variant>
      <vt:variant>
        <vt:lpwstr>media-equiv-sign</vt:lpwstr>
      </vt:variant>
      <vt:variant>
        <vt:i4>7602217</vt:i4>
      </vt:variant>
      <vt:variant>
        <vt:i4>162</vt:i4>
      </vt:variant>
      <vt:variant>
        <vt:i4>0</vt:i4>
      </vt:variant>
      <vt:variant>
        <vt:i4>5</vt:i4>
      </vt:variant>
      <vt:variant>
        <vt:lpwstr>https://www.w3.org/TR/WCAG21/</vt:lpwstr>
      </vt:variant>
      <vt:variant>
        <vt:lpwstr>status-messages</vt:lpwstr>
      </vt:variant>
      <vt:variant>
        <vt:i4>4980764</vt:i4>
      </vt:variant>
      <vt:variant>
        <vt:i4>159</vt:i4>
      </vt:variant>
      <vt:variant>
        <vt:i4>0</vt:i4>
      </vt:variant>
      <vt:variant>
        <vt:i4>5</vt:i4>
      </vt:variant>
      <vt:variant>
        <vt:lpwstr>http://www.w3.org/TR/WCAG20/</vt:lpwstr>
      </vt:variant>
      <vt:variant>
        <vt:lpwstr>minimize-error-reversible</vt:lpwstr>
      </vt:variant>
      <vt:variant>
        <vt:i4>2490475</vt:i4>
      </vt:variant>
      <vt:variant>
        <vt:i4>156</vt:i4>
      </vt:variant>
      <vt:variant>
        <vt:i4>0</vt:i4>
      </vt:variant>
      <vt:variant>
        <vt:i4>5</vt:i4>
      </vt:variant>
      <vt:variant>
        <vt:lpwstr>http://www.w3.org/TR/WCAG20/</vt:lpwstr>
      </vt:variant>
      <vt:variant>
        <vt:lpwstr>minimize-error-suggestions</vt:lpwstr>
      </vt:variant>
      <vt:variant>
        <vt:i4>655378</vt:i4>
      </vt:variant>
      <vt:variant>
        <vt:i4>153</vt:i4>
      </vt:variant>
      <vt:variant>
        <vt:i4>0</vt:i4>
      </vt:variant>
      <vt:variant>
        <vt:i4>5</vt:i4>
      </vt:variant>
      <vt:variant>
        <vt:lpwstr>http://www.w3.org/TR/WCAG20/</vt:lpwstr>
      </vt:variant>
      <vt:variant>
        <vt:lpwstr>consistent-behavior-consistent-functionality</vt:lpwstr>
      </vt:variant>
      <vt:variant>
        <vt:i4>983058</vt:i4>
      </vt:variant>
      <vt:variant>
        <vt:i4>150</vt:i4>
      </vt:variant>
      <vt:variant>
        <vt:i4>0</vt:i4>
      </vt:variant>
      <vt:variant>
        <vt:i4>5</vt:i4>
      </vt:variant>
      <vt:variant>
        <vt:lpwstr>http://www.w3.org/TR/WCAG20/</vt:lpwstr>
      </vt:variant>
      <vt:variant>
        <vt:lpwstr>consistent-behavior-consistent-locations</vt:lpwstr>
      </vt:variant>
      <vt:variant>
        <vt:i4>5046364</vt:i4>
      </vt:variant>
      <vt:variant>
        <vt:i4>147</vt:i4>
      </vt:variant>
      <vt:variant>
        <vt:i4>0</vt:i4>
      </vt:variant>
      <vt:variant>
        <vt:i4>5</vt:i4>
      </vt:variant>
      <vt:variant>
        <vt:lpwstr>http://www.w3.org/TR/WCAG20/</vt:lpwstr>
      </vt:variant>
      <vt:variant>
        <vt:lpwstr>meaning-other-lang-id</vt:lpwstr>
      </vt:variant>
      <vt:variant>
        <vt:i4>2424895</vt:i4>
      </vt:variant>
      <vt:variant>
        <vt:i4>144</vt:i4>
      </vt:variant>
      <vt:variant>
        <vt:i4>0</vt:i4>
      </vt:variant>
      <vt:variant>
        <vt:i4>5</vt:i4>
      </vt:variant>
      <vt:variant>
        <vt:lpwstr>http://www.w3.org/TR/WCAG20/</vt:lpwstr>
      </vt:variant>
      <vt:variant>
        <vt:lpwstr>navigation-mechanisms-focus-visible</vt:lpwstr>
      </vt:variant>
      <vt:variant>
        <vt:i4>1245266</vt:i4>
      </vt:variant>
      <vt:variant>
        <vt:i4>141</vt:i4>
      </vt:variant>
      <vt:variant>
        <vt:i4>0</vt:i4>
      </vt:variant>
      <vt:variant>
        <vt:i4>5</vt:i4>
      </vt:variant>
      <vt:variant>
        <vt:lpwstr>http://www.w3.org/TR/WCAG20/</vt:lpwstr>
      </vt:variant>
      <vt:variant>
        <vt:lpwstr>navigation-mechanisms-descriptive</vt:lpwstr>
      </vt:variant>
      <vt:variant>
        <vt:i4>7340141</vt:i4>
      </vt:variant>
      <vt:variant>
        <vt:i4>138</vt:i4>
      </vt:variant>
      <vt:variant>
        <vt:i4>0</vt:i4>
      </vt:variant>
      <vt:variant>
        <vt:i4>5</vt:i4>
      </vt:variant>
      <vt:variant>
        <vt:lpwstr>http://www.w3.org/TR/WCAG20/</vt:lpwstr>
      </vt:variant>
      <vt:variant>
        <vt:lpwstr>navigation-mechanisms-mult-loc</vt:lpwstr>
      </vt:variant>
      <vt:variant>
        <vt:i4>2031644</vt:i4>
      </vt:variant>
      <vt:variant>
        <vt:i4>135</vt:i4>
      </vt:variant>
      <vt:variant>
        <vt:i4>0</vt:i4>
      </vt:variant>
      <vt:variant>
        <vt:i4>5</vt:i4>
      </vt:variant>
      <vt:variant>
        <vt:lpwstr>https://www.w3.org/TR/WCAG21/</vt:lpwstr>
      </vt:variant>
      <vt:variant>
        <vt:lpwstr>content-on-hover-or-focus</vt:lpwstr>
      </vt:variant>
      <vt:variant>
        <vt:i4>1048654</vt:i4>
      </vt:variant>
      <vt:variant>
        <vt:i4>132</vt:i4>
      </vt:variant>
      <vt:variant>
        <vt:i4>0</vt:i4>
      </vt:variant>
      <vt:variant>
        <vt:i4>5</vt:i4>
      </vt:variant>
      <vt:variant>
        <vt:lpwstr>https://www.w3.org/TR/WCAG21/</vt:lpwstr>
      </vt:variant>
      <vt:variant>
        <vt:lpwstr>text-spacing</vt:lpwstr>
      </vt:variant>
      <vt:variant>
        <vt:i4>4325449</vt:i4>
      </vt:variant>
      <vt:variant>
        <vt:i4>129</vt:i4>
      </vt:variant>
      <vt:variant>
        <vt:i4>0</vt:i4>
      </vt:variant>
      <vt:variant>
        <vt:i4>5</vt:i4>
      </vt:variant>
      <vt:variant>
        <vt:lpwstr>https://www.w3.org/TR/WCAG21/</vt:lpwstr>
      </vt:variant>
      <vt:variant>
        <vt:lpwstr>non-text-contrast</vt:lpwstr>
      </vt:variant>
      <vt:variant>
        <vt:i4>6488169</vt:i4>
      </vt:variant>
      <vt:variant>
        <vt:i4>126</vt:i4>
      </vt:variant>
      <vt:variant>
        <vt:i4>0</vt:i4>
      </vt:variant>
      <vt:variant>
        <vt:i4>5</vt:i4>
      </vt:variant>
      <vt:variant>
        <vt:lpwstr>https://www.w3.org/TR/WCAG21/</vt:lpwstr>
      </vt:variant>
      <vt:variant>
        <vt:lpwstr>reflow</vt:lpwstr>
      </vt:variant>
      <vt:variant>
        <vt:i4>6488116</vt:i4>
      </vt:variant>
      <vt:variant>
        <vt:i4>123</vt:i4>
      </vt:variant>
      <vt:variant>
        <vt:i4>0</vt:i4>
      </vt:variant>
      <vt:variant>
        <vt:i4>5</vt:i4>
      </vt:variant>
      <vt:variant>
        <vt:lpwstr>http://www.w3.org/TR/WCAG20/</vt:lpwstr>
      </vt:variant>
      <vt:variant>
        <vt:lpwstr>visual-audio-contrast-text-presentation</vt:lpwstr>
      </vt:variant>
      <vt:variant>
        <vt:i4>6422624</vt:i4>
      </vt:variant>
      <vt:variant>
        <vt:i4>120</vt:i4>
      </vt:variant>
      <vt:variant>
        <vt:i4>0</vt:i4>
      </vt:variant>
      <vt:variant>
        <vt:i4>5</vt:i4>
      </vt:variant>
      <vt:variant>
        <vt:lpwstr>http://www.w3.org/TR/WCAG20/</vt:lpwstr>
      </vt:variant>
      <vt:variant>
        <vt:lpwstr>visual-audio-contrast-scale</vt:lpwstr>
      </vt:variant>
      <vt:variant>
        <vt:i4>6488190</vt:i4>
      </vt:variant>
      <vt:variant>
        <vt:i4>117</vt:i4>
      </vt:variant>
      <vt:variant>
        <vt:i4>0</vt:i4>
      </vt:variant>
      <vt:variant>
        <vt:i4>5</vt:i4>
      </vt:variant>
      <vt:variant>
        <vt:lpwstr>http://www.w3.org/TR/WCAG20/</vt:lpwstr>
      </vt:variant>
      <vt:variant>
        <vt:lpwstr>visual-audio-contrast-contrast</vt:lpwstr>
      </vt:variant>
      <vt:variant>
        <vt:i4>6422625</vt:i4>
      </vt:variant>
      <vt:variant>
        <vt:i4>114</vt:i4>
      </vt:variant>
      <vt:variant>
        <vt:i4>0</vt:i4>
      </vt:variant>
      <vt:variant>
        <vt:i4>5</vt:i4>
      </vt:variant>
      <vt:variant>
        <vt:lpwstr>https://www.w3.org/TR/WCAG21/</vt:lpwstr>
      </vt:variant>
      <vt:variant>
        <vt:lpwstr>identify-input-purpose</vt:lpwstr>
      </vt:variant>
      <vt:variant>
        <vt:i4>6619250</vt:i4>
      </vt:variant>
      <vt:variant>
        <vt:i4>111</vt:i4>
      </vt:variant>
      <vt:variant>
        <vt:i4>0</vt:i4>
      </vt:variant>
      <vt:variant>
        <vt:i4>5</vt:i4>
      </vt:variant>
      <vt:variant>
        <vt:lpwstr>https://www.w3.org/TR/WCAG21/</vt:lpwstr>
      </vt:variant>
      <vt:variant>
        <vt:lpwstr>orientation</vt:lpwstr>
      </vt:variant>
      <vt:variant>
        <vt:i4>7733300</vt:i4>
      </vt:variant>
      <vt:variant>
        <vt:i4>108</vt:i4>
      </vt:variant>
      <vt:variant>
        <vt:i4>0</vt:i4>
      </vt:variant>
      <vt:variant>
        <vt:i4>5</vt:i4>
      </vt:variant>
      <vt:variant>
        <vt:lpwstr>http://www.w3.org/TR/WCAG20/</vt:lpwstr>
      </vt:variant>
      <vt:variant>
        <vt:lpwstr>media-equiv-audio-desc-only</vt:lpwstr>
      </vt:variant>
      <vt:variant>
        <vt:i4>7733292</vt:i4>
      </vt:variant>
      <vt:variant>
        <vt:i4>105</vt:i4>
      </vt:variant>
      <vt:variant>
        <vt:i4>0</vt:i4>
      </vt:variant>
      <vt:variant>
        <vt:i4>5</vt:i4>
      </vt:variant>
      <vt:variant>
        <vt:lpwstr>http://www.w3.org/TR/WCAG20/</vt:lpwstr>
      </vt:variant>
      <vt:variant>
        <vt:lpwstr>media-equiv-real-time-captions</vt:lpwstr>
      </vt:variant>
      <vt:variant>
        <vt:i4>1638484</vt:i4>
      </vt:variant>
      <vt:variant>
        <vt:i4>102</vt:i4>
      </vt:variant>
      <vt:variant>
        <vt:i4>0</vt:i4>
      </vt:variant>
      <vt:variant>
        <vt:i4>5</vt:i4>
      </vt:variant>
      <vt:variant>
        <vt:lpwstr>http://www.w3.org/TR/WCAG20/</vt:lpwstr>
      </vt:variant>
      <vt:variant>
        <vt:lpwstr>ensure-compat-rsv</vt:lpwstr>
      </vt:variant>
      <vt:variant>
        <vt:i4>720961</vt:i4>
      </vt:variant>
      <vt:variant>
        <vt:i4>99</vt:i4>
      </vt:variant>
      <vt:variant>
        <vt:i4>0</vt:i4>
      </vt:variant>
      <vt:variant>
        <vt:i4>5</vt:i4>
      </vt:variant>
      <vt:variant>
        <vt:lpwstr>http://www.w3.org/TR/WCAG20/</vt:lpwstr>
      </vt:variant>
      <vt:variant>
        <vt:lpwstr>ensure-compat-parses</vt:lpwstr>
      </vt:variant>
      <vt:variant>
        <vt:i4>3735672</vt:i4>
      </vt:variant>
      <vt:variant>
        <vt:i4>96</vt:i4>
      </vt:variant>
      <vt:variant>
        <vt:i4>0</vt:i4>
      </vt:variant>
      <vt:variant>
        <vt:i4>5</vt:i4>
      </vt:variant>
      <vt:variant>
        <vt:lpwstr>http://www.w3.org/TR/WCAG20/</vt:lpwstr>
      </vt:variant>
      <vt:variant>
        <vt:lpwstr>minimize-error-cues</vt:lpwstr>
      </vt:variant>
      <vt:variant>
        <vt:i4>4456455</vt:i4>
      </vt:variant>
      <vt:variant>
        <vt:i4>93</vt:i4>
      </vt:variant>
      <vt:variant>
        <vt:i4>0</vt:i4>
      </vt:variant>
      <vt:variant>
        <vt:i4>5</vt:i4>
      </vt:variant>
      <vt:variant>
        <vt:lpwstr>http://www.w3.org/TR/WCAG20/</vt:lpwstr>
      </vt:variant>
      <vt:variant>
        <vt:lpwstr>minimize-error-identified</vt:lpwstr>
      </vt:variant>
      <vt:variant>
        <vt:i4>5111895</vt:i4>
      </vt:variant>
      <vt:variant>
        <vt:i4>90</vt:i4>
      </vt:variant>
      <vt:variant>
        <vt:i4>0</vt:i4>
      </vt:variant>
      <vt:variant>
        <vt:i4>5</vt:i4>
      </vt:variant>
      <vt:variant>
        <vt:lpwstr>http://www.w3.org/TR/WCAG20/</vt:lpwstr>
      </vt:variant>
      <vt:variant>
        <vt:lpwstr>consistent-behavior-unpredictable-change</vt:lpwstr>
      </vt:variant>
      <vt:variant>
        <vt:i4>5701712</vt:i4>
      </vt:variant>
      <vt:variant>
        <vt:i4>87</vt:i4>
      </vt:variant>
      <vt:variant>
        <vt:i4>0</vt:i4>
      </vt:variant>
      <vt:variant>
        <vt:i4>5</vt:i4>
      </vt:variant>
      <vt:variant>
        <vt:lpwstr>http://www.w3.org/TR/WCAG20/</vt:lpwstr>
      </vt:variant>
      <vt:variant>
        <vt:lpwstr>consistent-behavior-receive-focus</vt:lpwstr>
      </vt:variant>
      <vt:variant>
        <vt:i4>3342382</vt:i4>
      </vt:variant>
      <vt:variant>
        <vt:i4>84</vt:i4>
      </vt:variant>
      <vt:variant>
        <vt:i4>0</vt:i4>
      </vt:variant>
      <vt:variant>
        <vt:i4>5</vt:i4>
      </vt:variant>
      <vt:variant>
        <vt:lpwstr>http://www.w3.org/TR/WCAG20/</vt:lpwstr>
      </vt:variant>
      <vt:variant>
        <vt:lpwstr>meaning-doc-lang-id</vt:lpwstr>
      </vt:variant>
      <vt:variant>
        <vt:i4>393284</vt:i4>
      </vt:variant>
      <vt:variant>
        <vt:i4>81</vt:i4>
      </vt:variant>
      <vt:variant>
        <vt:i4>0</vt:i4>
      </vt:variant>
      <vt:variant>
        <vt:i4>5</vt:i4>
      </vt:variant>
      <vt:variant>
        <vt:lpwstr>https://www.w3.org/TR/WCAG21/</vt:lpwstr>
      </vt:variant>
      <vt:variant>
        <vt:lpwstr>motion-actuation</vt:lpwstr>
      </vt:variant>
      <vt:variant>
        <vt:i4>5832789</vt:i4>
      </vt:variant>
      <vt:variant>
        <vt:i4>78</vt:i4>
      </vt:variant>
      <vt:variant>
        <vt:i4>0</vt:i4>
      </vt:variant>
      <vt:variant>
        <vt:i4>5</vt:i4>
      </vt:variant>
      <vt:variant>
        <vt:lpwstr>https://www.w3.org/TR/WCAG21/</vt:lpwstr>
      </vt:variant>
      <vt:variant>
        <vt:lpwstr>label-in-name</vt:lpwstr>
      </vt:variant>
      <vt:variant>
        <vt:i4>6029330</vt:i4>
      </vt:variant>
      <vt:variant>
        <vt:i4>75</vt:i4>
      </vt:variant>
      <vt:variant>
        <vt:i4>0</vt:i4>
      </vt:variant>
      <vt:variant>
        <vt:i4>5</vt:i4>
      </vt:variant>
      <vt:variant>
        <vt:lpwstr>https://www.w3.org/TR/WCAG21/</vt:lpwstr>
      </vt:variant>
      <vt:variant>
        <vt:lpwstr>pointer-cancellation</vt:lpwstr>
      </vt:variant>
      <vt:variant>
        <vt:i4>4456457</vt:i4>
      </vt:variant>
      <vt:variant>
        <vt:i4>72</vt:i4>
      </vt:variant>
      <vt:variant>
        <vt:i4>0</vt:i4>
      </vt:variant>
      <vt:variant>
        <vt:i4>5</vt:i4>
      </vt:variant>
      <vt:variant>
        <vt:lpwstr>https://www.w3.org/TR/WCAG21/</vt:lpwstr>
      </vt:variant>
      <vt:variant>
        <vt:lpwstr>pointer-gestures</vt:lpwstr>
      </vt:variant>
      <vt:variant>
        <vt:i4>6815802</vt:i4>
      </vt:variant>
      <vt:variant>
        <vt:i4>69</vt:i4>
      </vt:variant>
      <vt:variant>
        <vt:i4>0</vt:i4>
      </vt:variant>
      <vt:variant>
        <vt:i4>5</vt:i4>
      </vt:variant>
      <vt:variant>
        <vt:lpwstr>http://www.w3.org/TR/WCAG20/</vt:lpwstr>
      </vt:variant>
      <vt:variant>
        <vt:lpwstr>navigation-mechanisms-refs</vt:lpwstr>
      </vt:variant>
      <vt:variant>
        <vt:i4>6160467</vt:i4>
      </vt:variant>
      <vt:variant>
        <vt:i4>66</vt:i4>
      </vt:variant>
      <vt:variant>
        <vt:i4>0</vt:i4>
      </vt:variant>
      <vt:variant>
        <vt:i4>5</vt:i4>
      </vt:variant>
      <vt:variant>
        <vt:lpwstr>http://www.w3.org/TR/WCAG20/</vt:lpwstr>
      </vt:variant>
      <vt:variant>
        <vt:lpwstr>navigation-mechanisms-focus-order</vt:lpwstr>
      </vt:variant>
      <vt:variant>
        <vt:i4>8060974</vt:i4>
      </vt:variant>
      <vt:variant>
        <vt:i4>63</vt:i4>
      </vt:variant>
      <vt:variant>
        <vt:i4>0</vt:i4>
      </vt:variant>
      <vt:variant>
        <vt:i4>5</vt:i4>
      </vt:variant>
      <vt:variant>
        <vt:lpwstr>http://www.w3.org/TR/WCAG20/</vt:lpwstr>
      </vt:variant>
      <vt:variant>
        <vt:lpwstr>navigation-mechanisms-title</vt:lpwstr>
      </vt:variant>
      <vt:variant>
        <vt:i4>6619188</vt:i4>
      </vt:variant>
      <vt:variant>
        <vt:i4>60</vt:i4>
      </vt:variant>
      <vt:variant>
        <vt:i4>0</vt:i4>
      </vt:variant>
      <vt:variant>
        <vt:i4>5</vt:i4>
      </vt:variant>
      <vt:variant>
        <vt:lpwstr>http://www.w3.org/TR/WCAG20/</vt:lpwstr>
      </vt:variant>
      <vt:variant>
        <vt:lpwstr>navigation-mechanisms-skip</vt:lpwstr>
      </vt:variant>
      <vt:variant>
        <vt:i4>851985</vt:i4>
      </vt:variant>
      <vt:variant>
        <vt:i4>57</vt:i4>
      </vt:variant>
      <vt:variant>
        <vt:i4>0</vt:i4>
      </vt:variant>
      <vt:variant>
        <vt:i4>5</vt:i4>
      </vt:variant>
      <vt:variant>
        <vt:lpwstr>http://www.w3.org/TR/WCAG20/</vt:lpwstr>
      </vt:variant>
      <vt:variant>
        <vt:lpwstr>seizure-does-not-violate</vt:lpwstr>
      </vt:variant>
      <vt:variant>
        <vt:i4>1048646</vt:i4>
      </vt:variant>
      <vt:variant>
        <vt:i4>54</vt:i4>
      </vt:variant>
      <vt:variant>
        <vt:i4>0</vt:i4>
      </vt:variant>
      <vt:variant>
        <vt:i4>5</vt:i4>
      </vt:variant>
      <vt:variant>
        <vt:lpwstr>http://www.w3.org/TR/WCAG20/</vt:lpwstr>
      </vt:variant>
      <vt:variant>
        <vt:lpwstr>time-limits-pause</vt:lpwstr>
      </vt:variant>
      <vt:variant>
        <vt:i4>6553726</vt:i4>
      </vt:variant>
      <vt:variant>
        <vt:i4>51</vt:i4>
      </vt:variant>
      <vt:variant>
        <vt:i4>0</vt:i4>
      </vt:variant>
      <vt:variant>
        <vt:i4>5</vt:i4>
      </vt:variant>
      <vt:variant>
        <vt:lpwstr>http://www.w3.org/TR/WCAG20/</vt:lpwstr>
      </vt:variant>
      <vt:variant>
        <vt:lpwstr>time-limits-required-behaviors</vt:lpwstr>
      </vt:variant>
      <vt:variant>
        <vt:i4>6881400</vt:i4>
      </vt:variant>
      <vt:variant>
        <vt:i4>48</vt:i4>
      </vt:variant>
      <vt:variant>
        <vt:i4>0</vt:i4>
      </vt:variant>
      <vt:variant>
        <vt:i4>5</vt:i4>
      </vt:variant>
      <vt:variant>
        <vt:lpwstr>https://www.w3.org/TR/WCAG21/</vt:lpwstr>
      </vt:variant>
      <vt:variant>
        <vt:lpwstr>character-key-shortcuts</vt:lpwstr>
      </vt:variant>
      <vt:variant>
        <vt:i4>3342457</vt:i4>
      </vt:variant>
      <vt:variant>
        <vt:i4>45</vt:i4>
      </vt:variant>
      <vt:variant>
        <vt:i4>0</vt:i4>
      </vt:variant>
      <vt:variant>
        <vt:i4>5</vt:i4>
      </vt:variant>
      <vt:variant>
        <vt:lpwstr>http://www.w3.org/TR/WCAG20/</vt:lpwstr>
      </vt:variant>
      <vt:variant>
        <vt:lpwstr>keyboard-operation-trapping</vt:lpwstr>
      </vt:variant>
      <vt:variant>
        <vt:i4>2031639</vt:i4>
      </vt:variant>
      <vt:variant>
        <vt:i4>42</vt:i4>
      </vt:variant>
      <vt:variant>
        <vt:i4>0</vt:i4>
      </vt:variant>
      <vt:variant>
        <vt:i4>5</vt:i4>
      </vt:variant>
      <vt:variant>
        <vt:lpwstr>http://www.w3.org/TR/WCAG20/</vt:lpwstr>
      </vt:variant>
      <vt:variant>
        <vt:lpwstr>keyboard-operation-keyboard-operable</vt:lpwstr>
      </vt:variant>
      <vt:variant>
        <vt:i4>3473504</vt:i4>
      </vt:variant>
      <vt:variant>
        <vt:i4>39</vt:i4>
      </vt:variant>
      <vt:variant>
        <vt:i4>0</vt:i4>
      </vt:variant>
      <vt:variant>
        <vt:i4>5</vt:i4>
      </vt:variant>
      <vt:variant>
        <vt:lpwstr>http://www.w3.org/TR/WCAG20/</vt:lpwstr>
      </vt:variant>
      <vt:variant>
        <vt:lpwstr>visual-audio-contrast-dis-audio</vt:lpwstr>
      </vt:variant>
      <vt:variant>
        <vt:i4>3407973</vt:i4>
      </vt:variant>
      <vt:variant>
        <vt:i4>36</vt:i4>
      </vt:variant>
      <vt:variant>
        <vt:i4>0</vt:i4>
      </vt:variant>
      <vt:variant>
        <vt:i4>5</vt:i4>
      </vt:variant>
      <vt:variant>
        <vt:lpwstr>http://www.w3.org/TR/WCAG20/</vt:lpwstr>
      </vt:variant>
      <vt:variant>
        <vt:lpwstr>visual-audio-contrast-without-color</vt:lpwstr>
      </vt:variant>
      <vt:variant>
        <vt:i4>3211326</vt:i4>
      </vt:variant>
      <vt:variant>
        <vt:i4>33</vt:i4>
      </vt:variant>
      <vt:variant>
        <vt:i4>0</vt:i4>
      </vt:variant>
      <vt:variant>
        <vt:i4>5</vt:i4>
      </vt:variant>
      <vt:variant>
        <vt:lpwstr>http://www.w3.org/TR/WCAG20/</vt:lpwstr>
      </vt:variant>
      <vt:variant>
        <vt:lpwstr>content-structure-separation-understanding</vt:lpwstr>
      </vt:variant>
      <vt:variant>
        <vt:i4>4325459</vt:i4>
      </vt:variant>
      <vt:variant>
        <vt:i4>30</vt:i4>
      </vt:variant>
      <vt:variant>
        <vt:i4>0</vt:i4>
      </vt:variant>
      <vt:variant>
        <vt:i4>5</vt:i4>
      </vt:variant>
      <vt:variant>
        <vt:lpwstr>http://www.w3.org/TR/WCAG20/</vt:lpwstr>
      </vt:variant>
      <vt:variant>
        <vt:lpwstr>content-structure-separation-sequence</vt:lpwstr>
      </vt:variant>
      <vt:variant>
        <vt:i4>5111872</vt:i4>
      </vt:variant>
      <vt:variant>
        <vt:i4>27</vt:i4>
      </vt:variant>
      <vt:variant>
        <vt:i4>0</vt:i4>
      </vt:variant>
      <vt:variant>
        <vt:i4>5</vt:i4>
      </vt:variant>
      <vt:variant>
        <vt:lpwstr>http://www.w3.org/TR/WCAG20/</vt:lpwstr>
      </vt:variant>
      <vt:variant>
        <vt:lpwstr>content-structure-separation-programmatic</vt:lpwstr>
      </vt:variant>
      <vt:variant>
        <vt:i4>7667831</vt:i4>
      </vt:variant>
      <vt:variant>
        <vt:i4>24</vt:i4>
      </vt:variant>
      <vt:variant>
        <vt:i4>0</vt:i4>
      </vt:variant>
      <vt:variant>
        <vt:i4>5</vt:i4>
      </vt:variant>
      <vt:variant>
        <vt:lpwstr>http://www.w3.org/TR/WCAG20/</vt:lpwstr>
      </vt:variant>
      <vt:variant>
        <vt:lpwstr>media-equiv-audio-desc</vt:lpwstr>
      </vt:variant>
      <vt:variant>
        <vt:i4>4915230</vt:i4>
      </vt:variant>
      <vt:variant>
        <vt:i4>21</vt:i4>
      </vt:variant>
      <vt:variant>
        <vt:i4>0</vt:i4>
      </vt:variant>
      <vt:variant>
        <vt:i4>5</vt:i4>
      </vt:variant>
      <vt:variant>
        <vt:lpwstr>http://www.w3.org/TR/WCAG20/</vt:lpwstr>
      </vt:variant>
      <vt:variant>
        <vt:lpwstr>media-equiv-captions</vt:lpwstr>
      </vt:variant>
      <vt:variant>
        <vt:i4>7733296</vt:i4>
      </vt:variant>
      <vt:variant>
        <vt:i4>18</vt:i4>
      </vt:variant>
      <vt:variant>
        <vt:i4>0</vt:i4>
      </vt:variant>
      <vt:variant>
        <vt:i4>5</vt:i4>
      </vt:variant>
      <vt:variant>
        <vt:lpwstr>http://www.w3.org/TR/WCAG20/</vt:lpwstr>
      </vt:variant>
      <vt:variant>
        <vt:lpwstr>media-equiv-av-only-alt</vt:lpwstr>
      </vt:variant>
      <vt:variant>
        <vt:i4>2883708</vt:i4>
      </vt:variant>
      <vt:variant>
        <vt:i4>15</vt:i4>
      </vt:variant>
      <vt:variant>
        <vt:i4>0</vt:i4>
      </vt:variant>
      <vt:variant>
        <vt:i4>5</vt:i4>
      </vt:variant>
      <vt:variant>
        <vt:lpwstr>http://www.w3.org/TR/WCAG20/</vt:lpwstr>
      </vt:variant>
      <vt:variant>
        <vt:lpwstr>text-equiv-all</vt:lpwstr>
      </vt:variant>
      <vt:variant>
        <vt:i4>6160405</vt:i4>
      </vt:variant>
      <vt:variant>
        <vt:i4>12</vt:i4>
      </vt:variant>
      <vt:variant>
        <vt:i4>0</vt:i4>
      </vt:variant>
      <vt:variant>
        <vt:i4>5</vt:i4>
      </vt:variant>
      <vt:variant>
        <vt:lpwstr>https://www.w3.org/TR/WCAG20/</vt:lpwstr>
      </vt:variant>
      <vt:variant>
        <vt:lpwstr>conformance-reqs</vt:lpwstr>
      </vt:variant>
      <vt:variant>
        <vt:i4>1900562</vt:i4>
      </vt:variant>
      <vt:variant>
        <vt:i4>9</vt:i4>
      </vt:variant>
      <vt:variant>
        <vt:i4>0</vt:i4>
      </vt:variant>
      <vt:variant>
        <vt:i4>5</vt:i4>
      </vt:variant>
      <vt:variant>
        <vt:lpwstr>https://www.w3.org/TR/WCAG21</vt:lpwstr>
      </vt:variant>
      <vt:variant>
        <vt:lpwstr/>
      </vt:variant>
      <vt:variant>
        <vt:i4>917530</vt:i4>
      </vt:variant>
      <vt:variant>
        <vt:i4>6</vt:i4>
      </vt:variant>
      <vt:variant>
        <vt:i4>0</vt:i4>
      </vt:variant>
      <vt:variant>
        <vt:i4>5</vt:i4>
      </vt:variant>
      <vt:variant>
        <vt:lpwstr>http://www.w3.org/TR/2008/REC-WCAG20-20081211</vt:lpwstr>
      </vt:variant>
      <vt:variant>
        <vt:lpwstr/>
      </vt:variant>
      <vt:variant>
        <vt:i4>6553653</vt:i4>
      </vt:variant>
      <vt:variant>
        <vt:i4>3</vt:i4>
      </vt:variant>
      <vt:variant>
        <vt:i4>0</vt:i4>
      </vt:variant>
      <vt:variant>
        <vt:i4>5</vt:i4>
      </vt:variant>
      <vt:variant>
        <vt:lpwstr>https://www.dhs.gov/trusted-tester</vt:lpwstr>
      </vt:variant>
      <vt:variant>
        <vt:lpwstr/>
      </vt:variant>
      <vt:variant>
        <vt:i4>2818174</vt:i4>
      </vt:variant>
      <vt:variant>
        <vt:i4>0</vt:i4>
      </vt:variant>
      <vt:variant>
        <vt:i4>0</vt:i4>
      </vt:variant>
      <vt:variant>
        <vt:i4>5</vt:i4>
      </vt:variant>
      <vt:variant>
        <vt:lpwstr>https://support.microsoft.com/accessibility/enterprise-answer-desk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2025-05-09T20:38:00Z</dcterms:created>
  <dcterms:modified xsi:type="dcterms:W3CDTF">2025-05-09T20:38:00Z</dcterms:modified>
</cp:coreProperties>
</file>