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Teams [EAA]</w:t>
      </w:r>
      <w:r w:rsidRPr="0036636B">
        <w:rPr>
          <w:rFonts w:eastAsia="Segoe UI" w:cs="Segoe UI"/>
        </w:rPr>
        <w:t xml:space="preserve"> / </w:t>
      </w:r>
      <w:r>
        <w:rPr>
          <w:rFonts w:eastAsia="Segoe UI" w:cs="Segoe UI"/>
        </w:rPr>
        <w:t>1415/24022716600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13, 2025</w:t>
      </w:r>
    </w:p>
    <w:p w14:paraId="6ABAF267" w14:textId="591C9331"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Teams, Teams for Work, Teams for Education, Virtual Appointment and Teams Premium are platforms that empower people to chat, create channels, track activities, share calendars, and conduct calls/meetings, plus use an administrator console.</w:t>
      </w:r>
      <w:r>
        <w:rPr>
          <w:rFonts w:eastAsia="Times New Roman" w:cs="Segoe UI"/>
        </w:rPr>
        <w:br/>
        <w:t xml:space="preserve">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w:t>
      </w:r>
      <w:hyperlink r:id="rId9" w:history="1">
        <w:r w:rsidRPr="001D7D81">
          <w:rPr>
            <w:rStyle w:val="Hyperlink"/>
            <w:rFonts w:eastAsia="Times New Roman" w:cs="Segoe UI"/>
          </w:rPr>
          <w:t>conformance reports for Microsoft Products</w:t>
        </w:r>
      </w:hyperlink>
      <w:r>
        <w:rPr>
          <w:rFonts w:eastAsia="Times New Roman" w:cs="Segoe UI"/>
        </w:rPr>
        <w:t>.</w:t>
      </w:r>
      <w:r>
        <w:rPr>
          <w:rFonts w:eastAsia="Times New Roman" w:cs="Segoe UI"/>
        </w:rPr>
        <w:br/>
      </w:r>
      <w:r>
        <w:rPr>
          <w:rFonts w:eastAsia="Times New Roman" w:cs="Segoe UI"/>
        </w:rPr>
        <w:br/>
        <w:t>Note: Teams doesn’t support Windows contrast settings but does support built-in zoom level up to 200%.</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10"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1"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3"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5"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6"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7"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8"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9"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20"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1"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2"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3"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4"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5"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6"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7"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8"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9"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30"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1"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2"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3"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4"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5"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6"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7"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8"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9"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40"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1"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2"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3"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4"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5"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6"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7"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8"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9"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50"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1"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2"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3"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4"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5"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6"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7"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8"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9"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60"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1"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2"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D7D81"/>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5E0A"/>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0F80"/>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195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s://www.w3.org/TR/WCAG20/" TargetMode="External"/><Relationship Id="rId107" Type="http://schemas.openxmlformats.org/officeDocument/2006/relationships/fontTable" Target="fontTable.xml"/><Relationship Id="rId11" Type="http://schemas.openxmlformats.org/officeDocument/2006/relationships/hyperlink" Target="https://www.microsoft.com/accessibility"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s://www.w3.org/TR/WCAG22/"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2/"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www.microsoft.com/en-us/accessibility/conformance-reports"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s://www.w3.org/TR/WCAG22/"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24063-AABA-4959-B5FC-1182F6AB4F1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2594</Words>
  <Characters>14787</Characters>
  <Application>Microsoft Office Word</Application>
  <DocSecurity>8</DocSecurity>
  <Lines>123</Lines>
  <Paragraphs>34</Paragraphs>
  <ScaleCrop>false</ScaleCrop>
  <Company/>
  <LinksUpToDate>false</LinksUpToDate>
  <CharactersWithSpaces>17347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2025-06-19T18:37:00Z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