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4732E7">
      <w:pPr>
        <w:spacing w:after="160"/>
        <w:contextualSpacing w:val="0"/>
        <w:rPr>
          <w:rFonts w:cs="Segoe UI"/>
        </w:rPr>
      </w:pPr>
      <w:r w:rsidRPr="00780DAA">
        <w:rPr>
          <w:rFonts w:cs="Segoe UI"/>
        </w:rPr>
        <w:t>Date:</w:t>
      </w:r>
      <w:r w:rsidR="006D3090">
        <w:rPr>
          <w:rFonts w:cs="Segoe UI"/>
        </w:rPr>
        <w:t xml:space="preserve"> </w:t>
      </w:r>
      <w:r>
        <w:rPr>
          <w:rFonts w:cs="Segoe UI"/>
        </w:rPr>
        <w:t>10/28/2016</w:t>
      </w:r>
    </w:p>
    <w:p w14:paraId="7D7078A8" w14:textId="57B4AEBD" w:rsidR="00E326AF" w:rsidRDefault="006B7749" w:rsidP="004732E7">
      <w:pPr>
        <w:spacing w:after="160"/>
        <w:contextualSpacing w:val="0"/>
        <w:rPr>
          <w:rFonts w:cs="Segoe UI"/>
        </w:rPr>
      </w:pPr>
      <w:r w:rsidRPr="00780DAA">
        <w:rPr>
          <w:rFonts w:cs="Segoe UI"/>
        </w:rPr>
        <w:t>Name of Product:</w:t>
      </w:r>
      <w:r w:rsidR="006D3090">
        <w:rPr>
          <w:rFonts w:cs="Segoe UI"/>
        </w:rPr>
        <w:t xml:space="preserve"> </w:t>
      </w:r>
      <w:r>
        <w:rPr>
          <w:rFonts w:cs="Segoe UI"/>
        </w:rPr>
        <w:t>Host Integration Server 2016</w:t>
      </w:r>
      <w:r w:rsidR="00C14778" w:rsidRPr="00780DAA">
        <w:rPr>
          <w:rFonts w:cs="Segoe UI"/>
        </w:rPr>
        <w:t xml:space="preserve"> </w:t>
      </w:r>
    </w:p>
    <w:p w14:paraId="1DA3ABBF" w14:textId="49A0608D" w:rsidR="008441D3" w:rsidRDefault="0025099B" w:rsidP="004732E7">
      <w:pPr>
        <w:spacing w:after="160"/>
        <w:contextualSpacing w:val="0"/>
        <w:rPr>
          <w:rFonts w:cs="Segoe UI"/>
        </w:rPr>
      </w:pPr>
      <w:r w:rsidRPr="00780DAA">
        <w:rPr>
          <w:rFonts w:cs="Segoe UI"/>
        </w:rPr>
        <w:t>Description of Product:</w:t>
      </w:r>
      <w:r w:rsidR="00C14778">
        <w:rPr>
          <w:rFonts w:cs="Segoe UI"/>
        </w:rPr>
        <w:t xml:space="preserve"> </w:t>
      </w:r>
      <w:r>
        <w:rPr>
          <w:rFonts w:cs="Segoe UI"/>
        </w:rPr>
        <w:t>Microsoft Host Integration Server (HIS) technologies and tools enable enterprise organizations to integrate existing IBM host systems, programs, messages and data with new Microsoft server applications and services.  Microsoft Host Integration Server is licensed with Microsoft BizTalk Server.</w:t>
      </w:r>
    </w:p>
    <w:p w14:paraId="18CA3011" w14:textId="57D3A237" w:rsidR="00E326AF" w:rsidRDefault="00E326AF" w:rsidP="004732E7">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Win32</w:t>
      </w:r>
    </w:p>
    <w:p w14:paraId="50ECCF20" w14:textId="2790599B" w:rsidR="00E326AF" w:rsidRDefault="00E326AF" w:rsidP="004732E7">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10.0.2306.0</w:t>
      </w:r>
    </w:p>
    <w:p w14:paraId="7EB9A338" w14:textId="58EC0299" w:rsidR="00E326AF" w:rsidRDefault="00E326AF" w:rsidP="004732E7">
      <w:pPr>
        <w:spacing w:after="160"/>
        <w:contextualSpacing w:val="0"/>
        <w:rPr>
          <w:rFonts w:cs="Segoe UI"/>
        </w:rPr>
      </w:pPr>
      <w:r>
        <w:rPr>
          <w:rFonts w:cs="Segoe UI"/>
        </w:rPr>
        <w:t>Product ID</w:t>
      </w:r>
      <w:r w:rsidRPr="00780DAA">
        <w:rPr>
          <w:rFonts w:cs="Segoe UI"/>
        </w:rPr>
        <w:t>:</w:t>
      </w:r>
      <w:r w:rsidR="006D3090">
        <w:rPr>
          <w:rFonts w:cs="Segoe UI"/>
        </w:rPr>
        <w:t xml:space="preserve"> </w:t>
      </w:r>
      <w:r>
        <w:rPr>
          <w:rFonts w:cs="Segoe UI"/>
        </w:rPr>
        <w:t>0611-270-7049177-04757</w:t>
      </w:r>
    </w:p>
    <w:p w14:paraId="0D0984C0" w14:textId="77777777" w:rsidR="004732E7" w:rsidRDefault="004732E7" w:rsidP="004732E7">
      <w:pPr>
        <w:spacing w:after="160"/>
        <w:contextualSpacing w:val="0"/>
      </w:pPr>
      <w:bookmarkStart w:id="0" w:name="_Hlk513222100"/>
      <w:r>
        <w:rPr>
          <w:rFonts w:eastAsia="Segoe UI"/>
        </w:rPr>
        <w:t xml:space="preserve">Website: </w:t>
      </w:r>
      <w:hyperlink r:id="rId10" w:history="1">
        <w:r>
          <w:rPr>
            <w:rStyle w:val="Hyperlink"/>
            <w:rFonts w:eastAsia="Segoe UI"/>
          </w:rPr>
          <w:t>Host Integration Server 2016</w:t>
        </w:r>
      </w:hyperlink>
      <w:bookmarkStart w:id="1" w:name="_GoBack"/>
      <w:bookmarkEnd w:id="1"/>
    </w:p>
    <w:p w14:paraId="41367A30" w14:textId="77777777" w:rsidR="004732E7" w:rsidRDefault="004732E7" w:rsidP="004732E7">
      <w:pPr>
        <w:spacing w:after="160"/>
        <w:contextualSpacing w:val="0"/>
      </w:pPr>
      <w:r>
        <w:rPr>
          <w:rFonts w:eastAsia="Segoe UI"/>
        </w:rPr>
        <w:t xml:space="preserve">Support: </w:t>
      </w:r>
      <w:hyperlink r:id="rId11" w:history="1">
        <w:r>
          <w:rPr>
            <w:rStyle w:val="Hyperlink"/>
            <w:rFonts w:eastAsia="Segoe UI"/>
          </w:rPr>
          <w:t>Accessibility Overview of Host Integration Server 2016</w:t>
        </w:r>
      </w:hyperlink>
    </w:p>
    <w:p w14:paraId="61FA655E" w14:textId="77777777" w:rsidR="004732E7" w:rsidRDefault="004732E7" w:rsidP="004732E7">
      <w:pPr>
        <w:spacing w:after="160"/>
        <w:contextualSpacing w:val="0"/>
      </w:pPr>
      <w:r>
        <w:t xml:space="preserve">Accessibility website: </w:t>
      </w:r>
      <w:hyperlink r:id="rId12" w:history="1">
        <w:r>
          <w:rPr>
            <w:rStyle w:val="Hyperlink"/>
          </w:rPr>
          <w:t>Microsoft Accessibility</w:t>
        </w:r>
      </w:hyperlink>
    </w:p>
    <w:p w14:paraId="5E0FB07F" w14:textId="77777777" w:rsidR="004732E7" w:rsidRDefault="004732E7" w:rsidP="004732E7">
      <w:pPr>
        <w:spacing w:after="160"/>
        <w:contextualSpacing w:val="0"/>
      </w:pPr>
      <w:r>
        <w:t xml:space="preserve">Contact for more information: </w:t>
      </w:r>
      <w:hyperlink r:id="rId13" w:history="1">
        <w:r>
          <w:rPr>
            <w:rStyle w:val="Hyperlink"/>
          </w:rPr>
          <w:t>Enterprise Disability Answer Desk (eDAD)</w:t>
        </w:r>
      </w:hyperlink>
    </w:p>
    <w:p w14:paraId="1AF2E0D0" w14:textId="77777777" w:rsidR="004732E7" w:rsidRDefault="004732E7" w:rsidP="004732E7">
      <w:pPr>
        <w:spacing w:after="160"/>
        <w:contextualSpacing w:val="0"/>
      </w:pPr>
      <w:r>
        <w:t xml:space="preserve">For assistance with this report, please </w:t>
      </w:r>
      <w:hyperlink r:id="rId14" w:history="1">
        <w:r>
          <w:rPr>
            <w:rStyle w:val="Hyperlink"/>
          </w:rPr>
          <w:t>email us</w:t>
        </w:r>
      </w:hyperlink>
      <w:r>
        <w:t>.</w:t>
      </w:r>
      <w:bookmarkEnd w:id="0"/>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B76505" w:rsidP="00A47906">
            <w:hyperlink r:id="rId15"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B76505" w:rsidP="00A47906">
            <w:hyperlink r:id="rId16"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B76505" w:rsidP="00A47906">
            <w:hyperlink r:id="rId17"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B76505" w:rsidP="00A47906">
            <w:hyperlink r:id="rId18"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B76505" w:rsidP="00A47906">
            <w:hyperlink r:id="rId19"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 xml:space="preserve">Web Content Accessibility Guidelines (WCAG) 2.0 </w:t>
      </w:r>
      <w:r w:rsidR="00D55227">
        <w:br/>
      </w:r>
    </w:p>
    <w:bookmarkEnd w:id="4"/>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lastRenderedPageBreak/>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20"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6" w:name="_Guideline_1.2_Time-based"/>
      <w:bookmarkEnd w:id="6"/>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w:t>
            </w:r>
            <w:r w:rsidRPr="00780DAA">
              <w:rPr>
                <w:rFonts w:cs="Segoe UI"/>
                <w:szCs w:val="20"/>
              </w:rPr>
              <w:lastRenderedPageBreak/>
              <w:t xml:space="preserve">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w:t>
            </w:r>
            <w:r w:rsidRPr="00780DAA">
              <w:rPr>
                <w:rFonts w:cs="Segoe UI"/>
                <w:szCs w:val="20"/>
              </w:rPr>
              <w:lastRenderedPageBreak/>
              <w:t>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5"/>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t>
            </w:r>
            <w:r w:rsidRPr="00780DAA">
              <w:rPr>
                <w:rFonts w:cs="Segoe UI"/>
                <w:szCs w:val="20"/>
              </w:rPr>
              <w:lastRenderedPageBreak/>
              <w:t>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w:t>
            </w:r>
            <w:r w:rsidRPr="00780DAA">
              <w:rPr>
                <w:rFonts w:cs="Segoe UI"/>
                <w:szCs w:val="20"/>
              </w:rPr>
              <w:lastRenderedPageBreak/>
              <w:t>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w:t>
            </w:r>
            <w:r w:rsidRPr="00780DAA">
              <w:rPr>
                <w:rFonts w:cs="Segoe UI"/>
                <w:szCs w:val="20"/>
              </w:rPr>
              <w:lastRenderedPageBreak/>
              <w:t>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35C0530A" w:rsidR="001E75E6" w:rsidRPr="00780DAA" w:rsidRDefault="001E75E6" w:rsidP="001E75E6">
            <w:pPr>
              <w:rPr>
                <w:rFonts w:cs="Segoe UI"/>
              </w:rPr>
            </w:pPr>
            <w:r>
              <w:t>Screen reader receives the incorrect information stating the Control Type is 'Edit' rather than the actual type of Control.</w:t>
            </w: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5_Self-Contained," w:displacedByCustomXml="next"/>
    <w:bookmarkEnd w:id="10" w:displacedByCustomXml="next"/>
    <w:bookmarkStart w:id="11" w:name="_Section_1194.24_Video"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1"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2"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732E7"/>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76505"/>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4667109">
      <w:bodyDiv w:val="1"/>
      <w:marLeft w:val="0"/>
      <w:marRight w:val="0"/>
      <w:marTop w:val="0"/>
      <w:marBottom w:val="0"/>
      <w:divBdr>
        <w:top w:val="none" w:sz="0" w:space="0" w:color="auto"/>
        <w:left w:val="none" w:sz="0" w:space="0" w:color="auto"/>
        <w:bottom w:val="none" w:sz="0" w:space="0" w:color="auto"/>
        <w:right w:val="none" w:sz="0" w:space="0" w:color="auto"/>
      </w:divBdr>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pport.microsoft.com/accessibility/enterprise-answer-desk"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TR/WCAG20/" TargetMode="External"/><Relationship Id="rId7" Type="http://schemas.openxmlformats.org/officeDocument/2006/relationships/footnotes" Target="footnotes.xml"/><Relationship Id="rId12" Type="http://schemas.openxmlformats.org/officeDocument/2006/relationships/hyperlink" Target="https://www.microsoft.com/accessibility/"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2008/REC-WCAG20-200812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microsoft.com/en-us/host-integration-server/install-and-config-guides/accessibility-for-people-with-disabilities1"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fontTable" Target="fontTable.xml"/><Relationship Id="rId10" Type="http://schemas.openxmlformats.org/officeDocument/2006/relationships/hyperlink" Target="https://docs.microsoft.com/en-us/Host-integration-Server/" TargetMode="External"/><Relationship Id="rId19" Type="http://schemas.openxmlformats.org/officeDocument/2006/relationships/hyperlink" Target="http://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edad@microsoft.com?subject=Conformance%20Statement" TargetMode="External"/><Relationship Id="rId22" Type="http://schemas.openxmlformats.org/officeDocument/2006/relationships/hyperlink" Target="https://www.w3.org/W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349660-FA85-4122-AE03-918D5452C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2429</Words>
  <Characters>13850</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2018-05-05T00:43:00Z</dcterms:created>
  <dcterms:modified xsi:type="dcterms:W3CDTF">2018-05-05T00:43:00Z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