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Authenticator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Authenticator app helps you sign in to your accounts when you're using two-step verification. Two-step verification helps you to use your accounts more securely because passwords can be forgotten, stolen, or compromised. Two-step verification uses a second step like your phone to make it harder for other people to break in to your account.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QR Code image on 'Sign in' (with QR) page lacks defined alt text.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Passkey error page cannot be accessed using a Bluetooth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order may not align logically when navigating controls in the 'New way to backup' banner section. (iOS)</w:t>
            </w:r>
            <w:r>
              <w:rPr>
                <w:rFonts w:cs="Segoe UI"/>
              </w:rPr>
              <w:br/>
            </w:r>
            <w:r>
              <w:rPr>
                <w:rFonts w:cs="Segoe UI"/>
              </w:rPr>
              <w:t>- The focus order on the 'Settings' page may not follow a logical sequence.(Android)</w:t>
            </w:r>
            <w:r>
              <w:rPr>
                <w:rFonts w:cs="Segoe UI"/>
              </w:rPr>
              <w:br/>
            </w:r>
            <w:r>
              <w:rPr>
                <w:rFonts w:cs="Segoe UI"/>
              </w:rPr>
              <w:t>- Keyboard focus order within the account tile may not be logical when navigating the Sign in control using the Tab key.(iOS)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Luminosity contrast ratio of 2.76:1 found in selected option description text, below the required 4.5:1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Keyboard focus indicator may not meet the required 3:1 contrast ratio, impacting visibility for users.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