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Clipchamp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Clipchamp is an online video editor designed to make video creation easy for everyone, even for those with no prior editing experience. It allows you to combine your videos, images, and audio files, as well as add text and effects, and then save the finished video to your computer. You can also add stock videos and stock music or sound effects.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Name attribute is missing for the "your videos" region landmark, impacting accessibility in the cloud storage modal.</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functionality may not be fully operable through the keyboard without requiring specific timings for keystrokes.  Keyboard focus may not stay on the "Spilt" button after specific actions, affecting operability through the keyboard interface.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order may not align with the meaning or operation of the UI, impacting the logical flow of navigation. Focus may shift to browser controls instead of staying within the "Edit in Clipchamp" modal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Screen reader may announce previous name before the changed name.</w:t>
            </w:r>
            <w:r>
              <w:rPr>
                <w:rFonts w:cs="Segoe UI"/>
              </w:rPr>
              <w:br/>
            </w:r>
            <w:r>
              <w:rPr>
                <w:rFonts w:cs="Segoe UI"/>
              </w:rPr>
              <w:t>- Unnecessary information may be announced after activating the clear search button.</w:t>
            </w:r>
            <w:r>
              <w:rPr>
                <w:rFonts w:cs="Segoe UI"/>
              </w:rPr>
              <w:br/>
            </w:r>
            <w:r>
              <w:rPr>
                <w:rFonts w:cs="Segoe UI"/>
              </w:rPr>
              <w:t>- Sign out button may have an incorrect role assigned as a menu item.</w:t>
            </w:r>
            <w:r>
              <w:rPr>
                <w:rFonts w:cs="Segoe UI"/>
              </w:rPr>
              <w:br/>
            </w:r>
            <w:r>
              <w:rPr>
                <w:rFonts w:cs="Segoe UI"/>
              </w:rPr>
              <w:t>- "Close" button lacks a defined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Some content may get truncated when focusing on templates.</w:t>
            </w:r>
            <w:r>
              <w:rPr>
                <w:rFonts w:cs="Segoe UI"/>
              </w:rPr>
              <w:br/>
            </w:r>
            <w:r>
              <w:rPr>
                <w:rFonts w:cs="Segoe UI"/>
              </w:rPr>
              <w:t>- Export dialog may display two scroll bars in a 320*256 resolution.</w:t>
            </w:r>
            <w:r>
              <w:rPr>
                <w:rFonts w:cs="Segoe UI"/>
              </w:rPr>
              <w:br/>
            </w:r>
            <w:r>
              <w:rPr>
                <w:rFonts w:cs="Segoe UI"/>
              </w:rPr>
              <w:t>- Header controls on lower screen resolutions may be inaccessible for mouse users.</w:t>
            </w:r>
            <w:r>
              <w:rPr>
                <w:rFonts w:cs="Segoe UI"/>
              </w:rPr>
              <w:br/>
            </w:r>
            <w:r>
              <w:rPr>
                <w:rFonts w:cs="Segoe UI"/>
              </w:rPr>
              <w:t>- Settings dialog may show two scroll bars.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Users may have difficulty identifying the availability of previous and next buttons due to lack of sufficient visual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Screen reader may not announce status messages after activating certain buttons.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