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October 7,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Customer Engagement - Portal</w:t>
      </w:r>
    </w:p>
    <w:p w14:paraId="2B7B9B24" w14:textId="77777777" w:rsidR="004879FE"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Portal capabilities for Dynamics 365 brings qualified expertise in web engagement with an integrated bundle of web portal solutions that add sophisticated content management, knowledge and case management, opportunity management, membership, profile, and self-service capabilities to Dynamics 365. Use portals to set up an interactive, web-based sales, services, support, and social engagement application platform to engage with communities, manage portal content, and empower your channel partners.</w:t>
      </w:r>
      <w:r>
        <w:rPr>
          <w:rFonts w:eastAsia="Segoe UI" w:cs="Segoe UI"/>
        </w:rPr>
        <w:br/>
      </w:r>
      <w:r>
        <w:rPr>
          <w:rFonts w:eastAsia="Segoe UI" w:cs="Segoe UI"/>
        </w:rPr>
        <w:br/>
        <w:t>With the release of the support for hybrid scenarios from within Unified Interface runtime, the following capabilities will launch within the classic web client context and will not be fully accessible. These capabilities are:</w:t>
      </w:r>
    </w:p>
    <w:p w14:paraId="5AB3DEC1" w14:textId="77777777" w:rsidR="004879FE" w:rsidRPr="004879FE" w:rsidRDefault="36962CF4" w:rsidP="004879FE">
      <w:pPr>
        <w:pStyle w:val="ListParagraph"/>
        <w:numPr>
          <w:ilvl w:val="0"/>
          <w:numId w:val="12"/>
        </w:numPr>
        <w:spacing w:after="160"/>
        <w:contextualSpacing w:val="0"/>
        <w:rPr>
          <w:rFonts w:eastAsia="Segoe UI" w:cs="Segoe UI"/>
        </w:rPr>
      </w:pPr>
      <w:r w:rsidRPr="004879FE">
        <w:rPr>
          <w:rFonts w:eastAsia="Segoe UI" w:cs="Segoe UI"/>
        </w:rPr>
        <w:t>Advanced Find (Creating personal views)</w:t>
      </w:r>
    </w:p>
    <w:p w14:paraId="5FA30F4E" w14:textId="77777777" w:rsidR="004879FE" w:rsidRPr="004879FE" w:rsidRDefault="36962CF4" w:rsidP="004879FE">
      <w:pPr>
        <w:pStyle w:val="ListParagraph"/>
        <w:numPr>
          <w:ilvl w:val="0"/>
          <w:numId w:val="12"/>
        </w:numPr>
        <w:spacing w:after="160"/>
        <w:contextualSpacing w:val="0"/>
        <w:rPr>
          <w:rFonts w:eastAsia="Segoe UI" w:cs="Segoe UI"/>
        </w:rPr>
      </w:pPr>
      <w:r w:rsidRPr="004879FE">
        <w:rPr>
          <w:rFonts w:eastAsia="Segoe UI" w:cs="Segoe UI"/>
        </w:rPr>
        <w:t>Bulk edit</w:t>
      </w:r>
    </w:p>
    <w:p w14:paraId="2BA0EC64" w14:textId="77777777" w:rsidR="004879FE" w:rsidRPr="004879FE" w:rsidRDefault="36962CF4" w:rsidP="004879FE">
      <w:pPr>
        <w:pStyle w:val="ListParagraph"/>
        <w:numPr>
          <w:ilvl w:val="0"/>
          <w:numId w:val="12"/>
        </w:numPr>
        <w:spacing w:after="160"/>
        <w:contextualSpacing w:val="0"/>
        <w:rPr>
          <w:rFonts w:eastAsia="Segoe UI" w:cs="Segoe UI"/>
        </w:rPr>
      </w:pPr>
      <w:r w:rsidRPr="004879FE">
        <w:rPr>
          <w:rFonts w:eastAsia="Segoe UI" w:cs="Segoe UI"/>
        </w:rPr>
        <w:t>Merge records</w:t>
      </w:r>
    </w:p>
    <w:p w14:paraId="3A7D7171" w14:textId="77777777" w:rsidR="004879FE" w:rsidRPr="004879FE" w:rsidRDefault="36962CF4" w:rsidP="004879FE">
      <w:pPr>
        <w:pStyle w:val="ListParagraph"/>
        <w:numPr>
          <w:ilvl w:val="0"/>
          <w:numId w:val="12"/>
        </w:numPr>
        <w:spacing w:after="160"/>
        <w:contextualSpacing w:val="0"/>
        <w:rPr>
          <w:rFonts w:eastAsia="Segoe UI" w:cs="Segoe UI"/>
        </w:rPr>
      </w:pPr>
      <w:r w:rsidRPr="004879FE">
        <w:rPr>
          <w:rFonts w:eastAsia="Segoe UI" w:cs="Segoe UI"/>
        </w:rPr>
        <w:t>Record sharing</w:t>
      </w:r>
    </w:p>
    <w:p w14:paraId="148AA127" w14:textId="77777777" w:rsidR="004879FE" w:rsidRDefault="36962CF4" w:rsidP="004879FE">
      <w:pPr>
        <w:pStyle w:val="ListParagraph"/>
        <w:numPr>
          <w:ilvl w:val="0"/>
          <w:numId w:val="12"/>
        </w:numPr>
      </w:pPr>
      <w:r w:rsidRPr="004879FE">
        <w:t>All options under Set Personal Options (Creating email template with slugs)</w:t>
      </w:r>
      <w:r w:rsidRPr="004879FE">
        <w:br/>
        <w:t xml:space="preserve"> </w:t>
      </w:r>
    </w:p>
    <w:p w14:paraId="416E81E0" w14:textId="1B18769A" w:rsidR="00C54D75" w:rsidRPr="004879FE" w:rsidRDefault="36962CF4" w:rsidP="004879FE">
      <w:pPr>
        <w:spacing w:after="160"/>
        <w:contextualSpacing w:val="0"/>
      </w:pPr>
      <w:r w:rsidRPr="004879FE">
        <w:t>In subsequent releases, we will be moving these capabilities to work on native Unified Interface.</w:t>
      </w:r>
    </w:p>
    <w:p w14:paraId="477957B9" w14:textId="77777777" w:rsidR="00C54D75" w:rsidRPr="00C54D75" w:rsidRDefault="36962CF4" w:rsidP="004879FE">
      <w:pPr>
        <w:spacing w:after="160"/>
        <w:contextualSpacing w:val="0"/>
        <w:rPr>
          <w:rFonts w:eastAsia="Segoe UI" w:cs="Segoe UI"/>
        </w:rPr>
      </w:pPr>
      <w:r w:rsidRPr="36962CF4">
        <w:rPr>
          <w:rFonts w:eastAsia="Segoe UI" w:cs="Segoe UI"/>
        </w:rPr>
        <w:t xml:space="preserve">Platform: </w:t>
      </w:r>
      <w:r>
        <w:rPr>
          <w:rFonts w:eastAsia="Segoe UI" w:cs="Segoe UI"/>
        </w:rPr>
        <w:t>Cloud</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9.1.4.29</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E500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E500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E500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E500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E500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lastRenderedPageBreak/>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w:t>
            </w:r>
            <w:r w:rsidRPr="00780DAA">
              <w:rPr>
                <w:rFonts w:cs="Segoe UI"/>
                <w:szCs w:val="20"/>
              </w:rPr>
              <w:lastRenderedPageBreak/>
              <w:t>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F8201F" w:rsidRPr="00780DAA" w14:paraId="1DA3AC17" w14:textId="77777777" w:rsidTr="00D57A0C">
        <w:tc>
          <w:tcPr>
            <w:tcW w:w="4045" w:type="dxa"/>
            <w:gridSpan w:val="2"/>
          </w:tcPr>
          <w:p w14:paraId="1DA3AC14" w14:textId="77777777" w:rsidR="00F8201F" w:rsidRPr="00780DAA" w:rsidRDefault="00F8201F" w:rsidP="00F8201F">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F8201F" w:rsidRPr="00780DAA" w:rsidRDefault="00F8201F" w:rsidP="00F8201F">
            <w:pPr>
              <w:rPr>
                <w:rFonts w:cs="Segoe UI"/>
              </w:rPr>
            </w:pPr>
            <w:r>
              <w:t>Supported With Exceptions</w:t>
            </w:r>
          </w:p>
        </w:tc>
        <w:tc>
          <w:tcPr>
            <w:tcW w:w="3780" w:type="dxa"/>
            <w:gridSpan w:val="2"/>
          </w:tcPr>
          <w:p w14:paraId="1DA3AC16" w14:textId="3C7222B0" w:rsidR="00F8201F" w:rsidRPr="00780DAA" w:rsidRDefault="00F8201F" w:rsidP="00F8201F">
            <w:pPr>
              <w:rPr>
                <w:rFonts w:cs="Segoe UI"/>
              </w:rPr>
            </w:pPr>
            <w:r>
              <w:t>1. For CK Editor, JAWS reads last list item (More Colors …) along with first list item(Automatic) for controls - "Text Color and Background color" inside "Colors" toolbar of CK Editor.</w:t>
            </w:r>
            <w:r>
              <w:br/>
            </w:r>
            <w:r>
              <w:br/>
              <w:t xml:space="preserve">2. JAWS reads some random values along with the name of the control on "color" and "Styles" </w:t>
            </w:r>
            <w:proofErr w:type="spellStart"/>
            <w:r>
              <w:t>comboboxes</w:t>
            </w:r>
            <w:proofErr w:type="spellEnd"/>
            <w:r>
              <w:t>. It reads JavaScript … left parent.</w:t>
            </w:r>
            <w:r>
              <w:br/>
            </w:r>
            <w:r>
              <w:br/>
              <w:t xml:space="preserve">3. Screenreader does not read the name of the "Automatic" color that is selected for "Text Color" and </w:t>
            </w:r>
            <w:r>
              <w:lastRenderedPageBreak/>
              <w:t>"Background Color" controls of CK Editor.</w:t>
            </w:r>
            <w:r>
              <w:br/>
            </w:r>
            <w:r>
              <w:br/>
              <w:t>4. Screen Reader focus is not shifting to the "Choose File" control (for SharePoint Document management) after first iteration.</w:t>
            </w:r>
            <w:r>
              <w:br/>
            </w:r>
            <w:r>
              <w:br/>
              <w:t>5. Screen Reader is not reading the error messages in the "Add File" pop-up (for SharePoint Document management).</w:t>
            </w:r>
            <w:r>
              <w:br/>
            </w:r>
            <w:r>
              <w:br/>
              <w:t>6. Screen Reader is reading "Idea Submission Policy" instead of "New Idea Policy" in "Idea Forum".</w:t>
            </w:r>
            <w:r>
              <w:br/>
            </w:r>
            <w:r>
              <w:br/>
              <w:t>7. In PowerApps portal studio, if user chooses to fill RGBA values in color picker, then the inputs are announced in table format.</w:t>
            </w:r>
            <w:r>
              <w:br/>
            </w:r>
            <w:r>
              <w:br/>
              <w:t>8. In PowerApps portal studio, in form properties, the success message placeholder is not read through screen reader.</w:t>
            </w:r>
            <w:r>
              <w:br/>
            </w:r>
            <w:r>
              <w:br/>
              <w:t>9. In PowerApps portal home page, search toolbar ARIA roles does not contain particular children.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Keyboard focus order is not logical for the grid present under the Entity Form Metadata.</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 xml:space="preserve">Content does not restrict its view and operation to a </w:t>
            </w:r>
            <w:r w:rsidRPr="00BC4212">
              <w:rPr>
                <w:rFonts w:cs="Segoe UI"/>
                <w:szCs w:val="20"/>
              </w:rPr>
              <w:lastRenderedPageBreak/>
              <w:t>single display orientation, such as portrait or landscape, unless a specific display orientation is essential.</w:t>
            </w:r>
          </w:p>
        </w:tc>
        <w:tc>
          <w:tcPr>
            <w:tcW w:w="3060" w:type="dxa"/>
            <w:gridSpan w:val="3"/>
          </w:tcPr>
          <w:p w14:paraId="609FF8FA" w14:textId="77777777" w:rsidR="009B35CD" w:rsidRDefault="009B35CD" w:rsidP="00265F48">
            <w:r>
              <w:lastRenderedPageBreak/>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w:t>
            </w:r>
            <w:proofErr w:type="gramStart"/>
            <w:r w:rsidRPr="00780DAA">
              <w:rPr>
                <w:rFonts w:cs="Segoe UI"/>
                <w:szCs w:val="20"/>
              </w:rPr>
              <w:t>1;</w:t>
            </w:r>
            <w:proofErr w:type="gramEnd"/>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518243C5" w:rsidR="00F46FD2" w:rsidRPr="000E30E5" w:rsidRDefault="00F46FD2" w:rsidP="00F46FD2">
            <w:pPr>
              <w:rPr>
                <w:rFonts w:cs="Segoe UI"/>
                <w:b/>
              </w:rPr>
            </w:pPr>
            <w:r>
              <w:t>In PowerApps Portal studio, the code editor text to assign a value to attribute has luminosity ratio less than 4.5:1 (it is 4:1).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Tooltip shown on Alt + F1 keypress on Monaco editor is not properly visible in 200% zoom. The text of the tooltip is as follows:</w:t>
            </w:r>
            <w:r>
              <w:br/>
              <w:t>"&lt;Line Number&gt;, &lt;Column Number&gt; in a code editor</w:t>
            </w:r>
            <w:r>
              <w:br/>
              <w:t xml:space="preserve">- To configure the editor to be optimized for usage with a Screen Reader press </w:t>
            </w:r>
            <w:proofErr w:type="spellStart"/>
            <w:r>
              <w:t>Control+E</w:t>
            </w:r>
            <w:proofErr w:type="spellEnd"/>
            <w:r>
              <w:t xml:space="preserve"> now.</w:t>
            </w:r>
            <w:r>
              <w:br/>
              <w:t xml:space="preserve">- Pressing Tab in the current editor will insert the tab character. Toggle this behavior by pressing </w:t>
            </w:r>
            <w:proofErr w:type="spellStart"/>
            <w:r>
              <w:t>Control+M</w:t>
            </w:r>
            <w:proofErr w:type="spellEnd"/>
            <w:r>
              <w:t>.</w:t>
            </w:r>
            <w:r>
              <w:br/>
              <w:t xml:space="preserve">- Press </w:t>
            </w:r>
            <w:proofErr w:type="spellStart"/>
            <w:r>
              <w:t>Control+H</w:t>
            </w:r>
            <w:proofErr w:type="spellEnd"/>
            <w:r>
              <w:t xml:space="preserve"> now to open a browser window with more information related to editor accessibility.</w:t>
            </w:r>
            <w:r>
              <w:br/>
              <w:t xml:space="preserve">You can dismiss this tooltip and return to the editor by pressing Escape or </w:t>
            </w:r>
            <w:proofErr w:type="spellStart"/>
            <w:r>
              <w:t>Shift+Escape</w:t>
            </w:r>
            <w:proofErr w:type="spellEnd"/>
            <w:r>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w:t>
            </w:r>
            <w:proofErr w:type="gramStart"/>
            <w:r w:rsidRPr="00780DAA">
              <w:rPr>
                <w:rFonts w:cs="Segoe UI"/>
                <w:szCs w:val="20"/>
              </w:rPr>
              <w:t>requirements;</w:t>
            </w:r>
            <w:proofErr w:type="gramEnd"/>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 xml:space="preserve">Vertical scrolling content at a width equivalent to 320 CSS </w:t>
            </w:r>
            <w:proofErr w:type="gramStart"/>
            <w:r w:rsidRPr="009B35CD">
              <w:rPr>
                <w:rFonts w:cs="Segoe UI"/>
                <w:szCs w:val="20"/>
              </w:rPr>
              <w:t>pixels;</w:t>
            </w:r>
            <w:proofErr w:type="gramEnd"/>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 xml:space="preserve">Horizontal scrolling content at a height equivalent to 256 CSS </w:t>
            </w:r>
            <w:proofErr w:type="gramStart"/>
            <w:r w:rsidRPr="009B35CD">
              <w:rPr>
                <w:rFonts w:cs="Segoe UI"/>
                <w:szCs w:val="20"/>
              </w:rPr>
              <w:t>pixels;</w:t>
            </w:r>
            <w:proofErr w:type="gramEnd"/>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 xml:space="preserve">Visual information used to indicate states and boundaries of user interface components, except for inactive components or where the appearance of the component is determined by the user agent and not modified by the </w:t>
            </w:r>
            <w:proofErr w:type="gramStart"/>
            <w:r w:rsidRPr="009B35CD">
              <w:rPr>
                <w:rFonts w:cs="Segoe UI"/>
                <w:szCs w:val="20"/>
              </w:rPr>
              <w:t>author;</w:t>
            </w:r>
            <w:proofErr w:type="gramEnd"/>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Line height (line spacing) to at least 1.5 times the font </w:t>
            </w:r>
            <w:proofErr w:type="gramStart"/>
            <w:r w:rsidRPr="00254912">
              <w:rPr>
                <w:rFonts w:cs="Segoe UI"/>
                <w:szCs w:val="20"/>
              </w:rPr>
              <w:t>size;</w:t>
            </w:r>
            <w:proofErr w:type="gramEnd"/>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Spacing following paragraphs to at least 2 times the font </w:t>
            </w:r>
            <w:proofErr w:type="gramStart"/>
            <w:r w:rsidRPr="00254912">
              <w:rPr>
                <w:rFonts w:cs="Segoe UI"/>
                <w:szCs w:val="20"/>
              </w:rPr>
              <w:t>size;</w:t>
            </w:r>
            <w:proofErr w:type="gramEnd"/>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Letter spacing (tracking) to at least 0.12 times the font </w:t>
            </w:r>
            <w:proofErr w:type="gramStart"/>
            <w:r w:rsidRPr="00254912">
              <w:rPr>
                <w:rFonts w:cs="Segoe UI"/>
                <w:szCs w:val="20"/>
              </w:rPr>
              <w:t>size;</w:t>
            </w:r>
            <w:proofErr w:type="gramEnd"/>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communicates an input error or does not obscure or replace other </w:t>
            </w:r>
            <w:proofErr w:type="gramStart"/>
            <w:r w:rsidRPr="00254912">
              <w:rPr>
                <w:rFonts w:cs="Segoe UI"/>
                <w:szCs w:val="20"/>
              </w:rPr>
              <w:t>content;</w:t>
            </w:r>
            <w:proofErr w:type="gramEnd"/>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 xml:space="preserve">If pointer hover can trigger the additional content, then the pointer can be moved over the additional content without the additional content </w:t>
            </w:r>
            <w:proofErr w:type="gramStart"/>
            <w:r w:rsidRPr="00254912">
              <w:rPr>
                <w:rFonts w:cs="Segoe UI"/>
                <w:szCs w:val="20"/>
              </w:rPr>
              <w:t>disappearing;</w:t>
            </w:r>
            <w:proofErr w:type="gramEnd"/>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03B66873" w:rsidR="00DC03E4" w:rsidRPr="00780DAA" w:rsidRDefault="00DC03E4" w:rsidP="00DC03E4">
            <w:pPr>
              <w:rPr>
                <w:rFonts w:cs="Segoe UI"/>
              </w:rPr>
            </w:pPr>
            <w:r>
              <w:t>1. Keyboard focus order is not logical for the grid present under the Entity Form Metadata.</w:t>
            </w:r>
            <w:r>
              <w:br/>
              <w:t>2. Tool-tip doesn't appear when description field (rich text editor i.e. CK Editor) toolbar button receive keyboard focus</w:t>
            </w:r>
            <w:r>
              <w:br/>
              <w:t xml:space="preserve">3. In PowerApps Portal studio, if user tries to update colors, </w:t>
            </w:r>
            <w:r w:rsidR="009B5E39">
              <w:t>they</w:t>
            </w:r>
            <w:r>
              <w:t xml:space="preserve"> can only do it through putting in hex code value but not through sliders in the color picker control</w:t>
            </w:r>
            <w:r w:rsidR="009B5E39">
              <w:t>.</w:t>
            </w:r>
            <w:r>
              <w:br/>
              <w:t>4. In PowerApps portal studio, if user edits text</w:t>
            </w:r>
            <w:r w:rsidR="009B5E39">
              <w:t>,</w:t>
            </w:r>
            <w:r>
              <w:t xml:space="preserve"> the tooltip is not visible on keyboard focus for bold, italic and </w:t>
            </w:r>
            <w:r>
              <w:lastRenderedPageBreak/>
              <w:t>underline options.</w:t>
            </w:r>
            <w:r>
              <w:br/>
              <w:t>5. In PowerApps portal studio, user is not able to navigate to page options only through keyboard.</w:t>
            </w:r>
            <w:r>
              <w:br/>
              <w:t>6. In PowerApps portal studio, user will not able to view the tooltips on canvas components through keyboard navigation &amp; in code editor as well, few tooltips can't be shown only through keyboard navigation.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Keyboard focus order is not logical for the grid present under the Entity Form Metadata.</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 xml:space="preserve">A mechanism is available to turn the shortcut </w:t>
            </w:r>
            <w:proofErr w:type="gramStart"/>
            <w:r w:rsidRPr="0060046F">
              <w:rPr>
                <w:rFonts w:cs="Segoe UI"/>
                <w:szCs w:val="20"/>
              </w:rPr>
              <w:t>off;</w:t>
            </w:r>
            <w:proofErr w:type="gramEnd"/>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w:t>
            </w:r>
            <w:r w:rsidRPr="00780DAA">
              <w:rPr>
                <w:rFonts w:cs="Segoe UI"/>
                <w:szCs w:val="20"/>
              </w:rPr>
              <w:lastRenderedPageBreak/>
              <w:t>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5C777546" w:rsidR="00DC03E4" w:rsidRPr="00780DAA" w:rsidRDefault="00DC03E4" w:rsidP="00DC03E4">
            <w:pPr>
              <w:rPr>
                <w:rFonts w:cs="Segoe UI"/>
              </w:rPr>
            </w:pPr>
            <w:r>
              <w:t>PowerApps portal studio does not have "skip to main content" link enabling users to jump directly on canvas.</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1. In dialog of "Quick Create: Account", the title is not read by Screen reader.</w:t>
            </w:r>
            <w:r>
              <w:br/>
            </w:r>
            <w:r>
              <w:br/>
              <w:t>2. In PowerApps Portal studio, the pages favicon and related title does not change with the navigation from PowerApps home to portal studio.</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w:t>
            </w:r>
            <w:r w:rsidRPr="00780DAA">
              <w:rPr>
                <w:rFonts w:cs="Segoe UI"/>
                <w:szCs w:val="20"/>
              </w:rPr>
              <w:lastRenderedPageBreak/>
              <w:t>that preserves meaning and operability.</w:t>
            </w:r>
          </w:p>
        </w:tc>
        <w:tc>
          <w:tcPr>
            <w:tcW w:w="3037" w:type="dxa"/>
          </w:tcPr>
          <w:p w14:paraId="1DA3AC73" w14:textId="63279843" w:rsidR="00DC03E4" w:rsidRPr="00780DAA" w:rsidRDefault="00DC03E4" w:rsidP="00DC03E4">
            <w:pPr>
              <w:rPr>
                <w:rFonts w:cs="Segoe UI"/>
              </w:rPr>
            </w:pPr>
            <w:r>
              <w:lastRenderedPageBreak/>
              <w:t>Supported With Exceptions</w:t>
            </w:r>
          </w:p>
        </w:tc>
        <w:tc>
          <w:tcPr>
            <w:tcW w:w="3870" w:type="dxa"/>
          </w:tcPr>
          <w:p w14:paraId="1DA3AC74" w14:textId="59CF8BA3" w:rsidR="00DC03E4" w:rsidRPr="00780DAA" w:rsidRDefault="00DC03E4" w:rsidP="00DC03E4">
            <w:pPr>
              <w:rPr>
                <w:rFonts w:cs="Segoe UI"/>
              </w:rPr>
            </w:pPr>
            <w:r>
              <w:t>Keyboard focus order is not logical for the grid present under the Entity Form Metadata.</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 xml:space="preserve">The down-event of the pointer is not used to execute any part of the </w:t>
            </w:r>
            <w:proofErr w:type="gramStart"/>
            <w:r w:rsidRPr="00ED58F4">
              <w:rPr>
                <w:rFonts w:cs="Segoe UI"/>
                <w:szCs w:val="20"/>
              </w:rPr>
              <w:t>function;</w:t>
            </w:r>
            <w:proofErr w:type="gramEnd"/>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lastRenderedPageBreak/>
              <w:t xml:space="preserve">Completion of the function is on the up-event, and a mechanism is available to abort the function before completion or to undo the function after </w:t>
            </w:r>
            <w:proofErr w:type="gramStart"/>
            <w:r w:rsidRPr="00ED58F4">
              <w:rPr>
                <w:rFonts w:cs="Segoe UI"/>
                <w:szCs w:val="20"/>
              </w:rPr>
              <w:t>completion;</w:t>
            </w:r>
            <w:proofErr w:type="gramEnd"/>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w:t>
            </w:r>
            <w:proofErr w:type="gramStart"/>
            <w:r w:rsidRPr="00ED58F4">
              <w:rPr>
                <w:rFonts w:cs="Segoe UI"/>
                <w:szCs w:val="20"/>
              </w:rPr>
              <w:t>event;</w:t>
            </w:r>
            <w:proofErr w:type="gramEnd"/>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 xml:space="preserve">The motion is used to operate functionality through an accessibility supported </w:t>
            </w:r>
            <w:proofErr w:type="gramStart"/>
            <w:r w:rsidRPr="00ED58F4">
              <w:rPr>
                <w:rFonts w:cs="Segoe UI"/>
                <w:szCs w:val="20"/>
              </w:rPr>
              <w:t>interface;</w:t>
            </w:r>
            <w:proofErr w:type="gramEnd"/>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w:t>
            </w:r>
            <w:r w:rsidRPr="00780DAA">
              <w:rPr>
                <w:rFonts w:cs="Segoe UI"/>
                <w:szCs w:val="20"/>
              </w:rPr>
              <w:lastRenderedPageBreak/>
              <w:t>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0F97B5F7" w:rsidR="00DC03E4" w:rsidRPr="00780DAA" w:rsidRDefault="00DC03E4" w:rsidP="00DC03E4">
            <w:pPr>
              <w:rPr>
                <w:rFonts w:cs="Segoe UI"/>
              </w:rPr>
            </w:pPr>
            <w:r>
              <w:t>Screen Reader is reading "Idea Submission Policy" instead of "New Idea Policy" in "Idea Forum".</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7430F79" w:rsidR="001E75E6" w:rsidRPr="00780DAA" w:rsidRDefault="001E75E6" w:rsidP="001E75E6">
            <w:pPr>
              <w:rPr>
                <w:rFonts w:cs="Segoe UI"/>
              </w:rPr>
            </w:pPr>
            <w:r>
              <w:t>1. For CK Editor, Buttons - Insert Image / Insert Table is not calling out aria label names while using screen reader</w:t>
            </w:r>
            <w:r w:rsidR="009B5E39">
              <w:t>.</w:t>
            </w:r>
            <w:r>
              <w:br/>
            </w:r>
            <w:r>
              <w:br/>
              <w:t>2. If you enter in CK editor, the base URL of org gets announced inappropriately</w:t>
            </w:r>
            <w:r w:rsidR="009B5E39">
              <w:t>.</w:t>
            </w:r>
            <w:r>
              <w:br/>
            </w:r>
            <w:r>
              <w:br/>
              <w:t>3. In PowerApps portal studio, if user creates a new page, then the new page dropdown does not announce the expanded state.</w:t>
            </w:r>
            <w:bookmarkStart w:id="6" w:name="_GoBack"/>
            <w:bookmarkEnd w:id="6"/>
            <w:r>
              <w:br/>
            </w:r>
            <w:r>
              <w:br/>
              <w:t>4. In PowerApps portal studio, if user interacts with template dropdown in page properties, the template combo box does not announce the state and role of the combo box.</w:t>
            </w:r>
            <w:r>
              <w:br/>
            </w:r>
            <w:r>
              <w:br/>
              <w:t>5. In PowerApps portal studio, if user interacts with dropdowns in form properties, the form combo boxes do not announce the state and role of the combo box.</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A5CC6"/>
    <w:multiLevelType w:val="hybridMultilevel"/>
    <w:tmpl w:val="4AA8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74351C"/>
    <w:multiLevelType w:val="hybridMultilevel"/>
    <w:tmpl w:val="87A6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9"/>
  </w:num>
  <w:num w:numId="4">
    <w:abstractNumId w:val="11"/>
  </w:num>
  <w:num w:numId="5">
    <w:abstractNumId w:val="3"/>
  </w:num>
  <w:num w:numId="6">
    <w:abstractNumId w:val="8"/>
  </w:num>
  <w:num w:numId="7">
    <w:abstractNumId w:val="1"/>
  </w:num>
  <w:num w:numId="8">
    <w:abstractNumId w:val="5"/>
  </w:num>
  <w:num w:numId="9">
    <w:abstractNumId w:val="7"/>
  </w:num>
  <w:num w:numId="10">
    <w:abstractNumId w:val="2"/>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5003"/>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879FE"/>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E39"/>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8201F"/>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461C60-DE6D-47AA-BF02-DA4F54E22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3843</Words>
  <Characters>21908</Characters>
  <Application>Microsoft Office Word</Application>
  <DocSecurity>8</DocSecurity>
  <Lines>182</Lines>
  <Paragraphs>51</Paragraphs>
  <ScaleCrop>false</ScaleCrop>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2020-04-03T21:32:00Z</dcterms:created>
  <dcterms:modified xsi:type="dcterms:W3CDTF">2020-04-03T21:32:00Z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