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11">
                      <a:extLst>
                        <a:ext uri="{28A0092B-C50C-407E-A947-70E740481C1C}">
                          <a14:useLocalDpi xmlns:a14="http://schemas.microsoft.com/office/drawing/2010/main" val="0"/>
                        </a:ext>
                      </a:extLst>
                    </a:blip>
                    <a:srcRect l="9535" b="23222"/>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Classic SharePoint Online</w:t>
      </w:r>
      <w:r w:rsidRPr="0036636B">
        <w:rPr>
          <w:rFonts w:ascii="Segoe UI" w:eastAsia="Segoe UI" w:hAnsi="Segoe UI" w:cs="Segoe UI"/>
        </w:rPr>
        <w:t xml:space="preserve"> / </w:t>
      </w:r>
      <w:r>
        <w:rPr>
          <w:rFonts w:ascii="Segoe UI" w:eastAsia="Segoe UI" w:hAnsi="Segoe UI" w:cs="Segoe UI"/>
        </w:rPr>
        <w:t>[Build Number]</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January 3,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Classic SharePoint Online is a cloud-based service, hosted by Microsoft, that can be used by individuals, teams and organizations to intelligently discover, share, and collaborate on content from anywhere and on any device.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12"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3"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(i)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4"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000000" w:rsidP="00137D3C">
            <w:pPr>
              <w:spacing w:after="0" w:line="240" w:lineRule="auto"/>
              <w:rPr>
                <w:rFonts w:ascii="Segoe UI" w:eastAsia="Times New Roman" w:hAnsi="Segoe UI" w:cs="Segoe UI"/>
                <w:b/>
              </w:rPr>
            </w:pPr>
            <w:hyperlink r:id="rId15"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000000" w:rsidP="00137D3C">
            <w:pPr>
              <w:spacing w:after="100" w:afterAutospacing="1" w:line="240" w:lineRule="auto"/>
              <w:rPr>
                <w:rFonts w:ascii="Segoe UI" w:eastAsia="Times New Roman" w:hAnsi="Segoe UI" w:cs="Segoe UI"/>
                <w:color w:val="0563C1"/>
              </w:rPr>
            </w:pPr>
            <w:hyperlink r:id="rId16"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7"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000000" w:rsidP="00A2146A">
            <w:pPr>
              <w:spacing w:after="0" w:line="240" w:lineRule="auto"/>
              <w:rPr>
                <w:rFonts w:ascii="Segoe UI" w:eastAsia="Times New Roman" w:hAnsi="Segoe UI" w:cs="Segoe UI"/>
              </w:rPr>
            </w:pPr>
            <w:hyperlink r:id="rId18"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Some images that are either hidden or decorative are only indicated as such by an empty alt attribute, rather than with aria-hidden="true" or role="none".</w:t>
            </w: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000000" w:rsidP="00FC42A6">
            <w:pPr>
              <w:spacing w:after="0" w:line="240" w:lineRule="auto"/>
              <w:rPr>
                <w:rFonts w:ascii="Segoe UI" w:eastAsia="Times New Roman" w:hAnsi="Segoe UI" w:cs="Segoe UI"/>
              </w:rPr>
            </w:pPr>
            <w:hyperlink r:id="rId19"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000000" w:rsidP="00FC42A6">
            <w:pPr>
              <w:spacing w:after="0" w:line="240" w:lineRule="auto"/>
              <w:rPr>
                <w:rFonts w:ascii="Segoe UI" w:eastAsia="Times New Roman" w:hAnsi="Segoe UI" w:cs="Segoe UI"/>
              </w:rPr>
            </w:pPr>
            <w:hyperlink r:id="rId20"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000000" w:rsidP="00AE2C1D">
            <w:pPr>
              <w:spacing w:after="0" w:line="240" w:lineRule="auto"/>
              <w:rPr>
                <w:rFonts w:ascii="Segoe UI" w:eastAsia="Times New Roman" w:hAnsi="Segoe UI" w:cs="Segoe UI"/>
              </w:rPr>
            </w:pPr>
            <w:hyperlink r:id="rId21"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000000" w:rsidP="00AE2C1D">
            <w:pPr>
              <w:spacing w:after="0" w:line="240" w:lineRule="auto"/>
              <w:rPr>
                <w:rFonts w:ascii="Segoe UI" w:eastAsia="Times New Roman" w:hAnsi="Segoe UI" w:cs="Segoe UI"/>
              </w:rPr>
            </w:pPr>
            <w:hyperlink r:id="rId22"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The Site Languages page in Settings, does not have a main landmark defined</w:t>
            </w:r>
            <w:r>
              <w:rPr>
                <w:rFonts w:ascii="Segoe UI" w:hAnsi="Segoe UI" w:cs="Segoe UI"/>
              </w:rPr>
              <w:br/>
            </w:r>
            <w:r>
              <w:rPr>
                <w:rFonts w:ascii="Segoe UI" w:hAnsi="Segoe UI" w:cs="Segoe UI"/>
              </w:rPr>
              <w:br/>
            </w:r>
            <w:r>
              <w:rPr>
                <w:rFonts w:ascii="Segoe UI" w:hAnsi="Segoe UI" w:cs="Segoe UI"/>
              </w:rPr>
              <w:t>There are two level 1 headings on several sub pages of site settings including Storage Metrics and Site Languages</w:t>
            </w:r>
            <w:r>
              <w:rPr>
                <w:rFonts w:ascii="Segoe UI" w:hAnsi="Segoe UI" w:cs="Segoe UI"/>
              </w:rPr>
              <w:br/>
            </w:r>
            <w:r>
              <w:rPr>
                <w:rFonts w:ascii="Segoe UI" w:hAnsi="Segoe UI" w:cs="Segoe UI"/>
              </w:rPr>
              <w:br/>
            </w:r>
            <w:r>
              <w:rPr>
                <w:rFonts w:ascii="Segoe UI" w:hAnsi="Segoe UI" w:cs="Segoe UI"/>
              </w:rPr>
              <w:t>The close button for some dialogs, such as the "Add a document" dialog when uploading a site logo from the desktop, do not have proper labels. But these dialogs do have Cancel buttons that perform the same function</w:t>
            </w:r>
            <w:r>
              <w:rPr>
                <w:rFonts w:ascii="Segoe UI" w:hAnsi="Segoe UI" w:cs="Segoe UI"/>
              </w:rPr>
              <w:br/>
            </w:r>
            <w:r>
              <w:rPr>
                <w:rFonts w:ascii="Segoe UI" w:hAnsi="Segoe UI" w:cs="Segoe UI"/>
              </w:rPr>
              <w:br/>
            </w:r>
            <w:r>
              <w:rPr>
                <w:rFonts w:ascii="Segoe UI" w:hAnsi="Segoe UI" w:cs="Segoe UI"/>
              </w:rPr>
              <w:t>The labels for radio buttons and checkboxes in the "Alert me" settings for Classic list are not properly linked with their controls.</w:t>
            </w:r>
            <w:r>
              <w:rPr>
                <w:rFonts w:ascii="Segoe UI" w:hAnsi="Segoe UI" w:cs="Segoe UI"/>
              </w:rPr>
              <w:br/>
            </w:r>
            <w:r>
              <w:rPr>
                <w:rFonts w:ascii="Segoe UI" w:hAnsi="Segoe UI" w:cs="Segoe UI"/>
              </w:rPr>
              <w:br/>
            </w:r>
            <w:r>
              <w:rPr>
                <w:rFonts w:ascii="Segoe UI" w:hAnsi="Segoe UI" w:cs="Segoe UI"/>
              </w:rPr>
              <w:t>Some list items in the Ribbon do not have a proper list parent (e.g., a &lt;ul&gt; or &lt;ol&gt;)</w:t>
            </w:r>
            <w:r>
              <w:rPr>
                <w:rFonts w:ascii="Segoe UI" w:hAnsi="Segoe UI" w:cs="Segoe UI"/>
              </w:rPr>
              <w:br/>
            </w:r>
            <w:r>
              <w:rPr>
                <w:rFonts w:ascii="Segoe UI" w:hAnsi="Segoe UI" w:cs="Segoe UI"/>
              </w:rPr>
              <w:br/>
            </w:r>
            <w:r>
              <w:rPr>
                <w:rFonts w:ascii="Segoe UI" w:hAnsi="Segoe UI" w:cs="Segoe UI"/>
              </w:rPr>
              <w:t>Error messages for the "Find" dropdown in the "Select Audiences dialog" in Search settings are not announced as an alert</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000000" w:rsidP="00AE2C1D">
            <w:pPr>
              <w:spacing w:after="0" w:line="240" w:lineRule="auto"/>
              <w:rPr>
                <w:rFonts w:ascii="Segoe UI" w:eastAsia="Times New Roman" w:hAnsi="Segoe UI" w:cs="Segoe UI"/>
              </w:rPr>
            </w:pPr>
            <w:hyperlink r:id="rId23"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r>
              <w:rPr>
                <w:rFonts w:ascii="Segoe UI" w:hAnsi="Segoe UI" w:cs="Segoe UI"/>
              </w:rPr>
              <w:t>On the "Try Out" page under "Change the look", Screen readers can reach content not intended to be part of the UI</w:t>
            </w: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000000" w:rsidP="00AE2C1D">
            <w:pPr>
              <w:spacing w:after="0" w:line="240" w:lineRule="auto"/>
              <w:rPr>
                <w:rFonts w:ascii="Segoe UI" w:eastAsia="Times New Roman" w:hAnsi="Segoe UI" w:cs="Segoe UI"/>
              </w:rPr>
            </w:pPr>
            <w:hyperlink r:id="rId24"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000000" w:rsidP="00AE2C1D">
            <w:pPr>
              <w:spacing w:after="0" w:line="240" w:lineRule="auto"/>
              <w:rPr>
                <w:rFonts w:ascii="Segoe UI" w:eastAsia="Times New Roman" w:hAnsi="Segoe UI" w:cs="Segoe UI"/>
              </w:rPr>
            </w:pPr>
            <w:hyperlink r:id="rId25"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000000" w:rsidP="00AE2C1D">
            <w:pPr>
              <w:spacing w:after="0" w:line="240" w:lineRule="auto"/>
              <w:rPr>
                <w:rFonts w:ascii="Segoe UI" w:eastAsia="Times New Roman" w:hAnsi="Segoe UI" w:cs="Segoe UI"/>
              </w:rPr>
            </w:pPr>
            <w:hyperlink r:id="rId26"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000000" w:rsidP="00AE2C1D">
            <w:pPr>
              <w:spacing w:after="0" w:line="240" w:lineRule="auto"/>
              <w:rPr>
                <w:rFonts w:ascii="Segoe UI" w:eastAsia="Times New Roman" w:hAnsi="Segoe UI" w:cs="Segoe UI"/>
              </w:rPr>
            </w:pPr>
            <w:hyperlink r:id="rId27"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On Classic Lists, the more options button for list items cannot be reached by keyboard alone</w:t>
            </w:r>
            <w:r>
              <w:rPr>
                <w:rFonts w:ascii="Segoe UI" w:hAnsi="Segoe UI" w:cs="Segoe UI"/>
              </w:rPr>
              <w:br/>
            </w:r>
            <w:r>
              <w:rPr>
                <w:rFonts w:ascii="Segoe UI" w:hAnsi="Segoe UI" w:cs="Segoe UI"/>
              </w:rPr>
              <w:br/>
            </w:r>
            <w:r>
              <w:rPr>
                <w:rFonts w:ascii="Segoe UI" w:hAnsi="Segoe UI" w:cs="Segoe UI"/>
              </w:rPr>
              <w:t>On Classic Lists, the radio button options for choosing who has access to the list are not operable with keyboard alone</w:t>
            </w:r>
            <w:r>
              <w:rPr>
                <w:rFonts w:ascii="Segoe UI" w:hAnsi="Segoe UI" w:cs="Segoe UI"/>
              </w:rPr>
              <w:br/>
            </w:r>
            <w:r>
              <w:rPr>
                <w:rFonts w:ascii="Segoe UI" w:hAnsi="Segoe UI" w:cs="Segoe UI"/>
              </w:rPr>
              <w:br/>
            </w:r>
            <w:r>
              <w:rPr>
                <w:rFonts w:ascii="Segoe UI" w:hAnsi="Segoe UI" w:cs="Segoe UI"/>
              </w:rPr>
              <w:t>In Classic Document Libraries, items in the More Actions submenu are navigated using tab instead of arrow keys</w:t>
            </w:r>
            <w:r>
              <w:rPr>
                <w:rFonts w:ascii="Segoe UI" w:hAnsi="Segoe UI" w:cs="Segoe UI"/>
              </w:rPr>
              <w:br/>
            </w:r>
            <w:r>
              <w:rPr>
                <w:rFonts w:ascii="Segoe UI" w:hAnsi="Segoe UI" w:cs="Segoe UI"/>
              </w:rPr>
              <w:br/>
            </w:r>
            <w:r>
              <w:rPr>
                <w:rFonts w:ascii="Segoe UI" w:hAnsi="Segoe UI" w:cs="Segoe UI"/>
              </w:rPr>
              <w:t>Users are not able to open sub menus in the Classic SharePoint Sub Site Navigation with scan mode, but are able to reach items within the sub menu using the tab key</w:t>
            </w:r>
            <w:r>
              <w:rPr>
                <w:rFonts w:ascii="Segoe UI" w:hAnsi="Segoe UI" w:cs="Segoe UI"/>
              </w:rPr>
              <w:br/>
            </w:r>
            <w:r>
              <w:rPr>
                <w:rFonts w:ascii="Segoe UI" w:hAnsi="Segoe UI" w:cs="Segoe UI"/>
              </w:rPr>
              <w:br/>
            </w:r>
            <w:r>
              <w:rPr>
                <w:rFonts w:ascii="Segoe UI" w:hAnsi="Segoe UI" w:cs="Segoe UI"/>
              </w:rPr>
              <w:t>Screen readers do not reach the search filter options in the site search bar</w:t>
            </w: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000000" w:rsidP="00AE2C1D">
            <w:pPr>
              <w:spacing w:after="0" w:line="240" w:lineRule="auto"/>
              <w:rPr>
                <w:rFonts w:ascii="Segoe UI" w:eastAsia="Times New Roman" w:hAnsi="Segoe UI" w:cs="Segoe UI"/>
              </w:rPr>
            </w:pPr>
            <w:hyperlink r:id="rId28"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000000" w:rsidP="00947A15">
            <w:pPr>
              <w:spacing w:after="0" w:line="240" w:lineRule="auto"/>
              <w:rPr>
                <w:rFonts w:ascii="Segoe UI" w:eastAsia="Times New Roman" w:hAnsi="Segoe UI" w:cs="Segoe UI"/>
              </w:rPr>
            </w:pPr>
            <w:hyperlink r:id="rId29"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000000" w:rsidP="00947A15">
            <w:pPr>
              <w:spacing w:after="0" w:line="240" w:lineRule="auto"/>
              <w:rPr>
                <w:rFonts w:ascii="Segoe UI" w:eastAsia="Times New Roman" w:hAnsi="Segoe UI" w:cs="Segoe UI"/>
              </w:rPr>
            </w:pPr>
            <w:hyperlink r:id="rId30"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000000" w:rsidP="00947A15">
            <w:pPr>
              <w:spacing w:after="0" w:line="240" w:lineRule="auto"/>
              <w:rPr>
                <w:rFonts w:ascii="Segoe UI" w:eastAsia="Times New Roman" w:hAnsi="Segoe UI" w:cs="Segoe UI"/>
              </w:rPr>
            </w:pPr>
            <w:hyperlink r:id="rId31"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000000" w:rsidP="00947A15">
            <w:pPr>
              <w:spacing w:after="0" w:line="240" w:lineRule="auto"/>
              <w:rPr>
                <w:rFonts w:ascii="Segoe UI" w:eastAsia="Times New Roman" w:hAnsi="Segoe UI" w:cs="Segoe UI"/>
              </w:rPr>
            </w:pPr>
            <w:hyperlink r:id="rId32"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000000" w:rsidP="00947A15">
            <w:pPr>
              <w:spacing w:after="0" w:line="240" w:lineRule="auto"/>
              <w:rPr>
                <w:rFonts w:ascii="Segoe UI" w:eastAsia="Times New Roman" w:hAnsi="Segoe UI" w:cs="Segoe UI"/>
              </w:rPr>
            </w:pPr>
            <w:hyperlink r:id="rId33"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000000" w:rsidP="00947A15">
            <w:pPr>
              <w:spacing w:after="0" w:line="240" w:lineRule="auto"/>
              <w:rPr>
                <w:rFonts w:ascii="Segoe UI" w:eastAsia="Times New Roman" w:hAnsi="Segoe UI" w:cs="Segoe UI"/>
              </w:rPr>
            </w:pPr>
            <w:hyperlink r:id="rId34"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000000" w:rsidP="00947A15">
            <w:pPr>
              <w:spacing w:after="0" w:line="240" w:lineRule="auto"/>
              <w:rPr>
                <w:rFonts w:ascii="Segoe UI" w:eastAsia="Times New Roman" w:hAnsi="Segoe UI" w:cs="Segoe UI"/>
              </w:rPr>
            </w:pPr>
            <w:hyperlink r:id="rId35"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Focus order is not logical for Classic SharePoint Lists, and when the "Save this view" dialog is opened, focus goes directly to the Cancel button</w:t>
            </w:r>
            <w:r>
              <w:rPr>
                <w:rFonts w:ascii="Segoe UI" w:hAnsi="Segoe UI" w:cs="Segoe UI"/>
              </w:rPr>
              <w:br/>
            </w:r>
            <w:r>
              <w:rPr>
                <w:rFonts w:ascii="Segoe UI" w:hAnsi="Segoe UI" w:cs="Segoe UI"/>
              </w:rPr>
              <w:br/>
            </w:r>
            <w:r>
              <w:rPr>
                <w:rFonts w:ascii="Segoe UI" w:hAnsi="Segoe UI" w:cs="Segoe UI"/>
              </w:rPr>
              <w:t>In the Classic SharePoint Site Creation process, focus order does not operate as expected when navigating the "Collaboration", "Enterprise", and "Publishing" tabs in the Select a Template section</w:t>
            </w:r>
            <w:r>
              <w:rPr>
                <w:rFonts w:ascii="Segoe UI" w:hAnsi="Segoe UI" w:cs="Segoe UI"/>
              </w:rPr>
              <w:br/>
            </w:r>
            <w:r>
              <w:rPr>
                <w:rFonts w:ascii="Segoe UI" w:hAnsi="Segoe UI" w:cs="Segoe UI"/>
              </w:rPr>
              <w:br/>
            </w:r>
            <w:r>
              <w:rPr>
                <w:rFonts w:ascii="Segoe UI" w:hAnsi="Segoe UI" w:cs="Segoe UI"/>
              </w:rPr>
              <w:t>In the Classic SharePoint page editing, there is a hidden element in the Ribbon which receives focus</w:t>
            </w:r>
            <w:r>
              <w:rPr>
                <w:rFonts w:ascii="Segoe UI" w:hAnsi="Segoe UI" w:cs="Segoe UI"/>
              </w:rPr>
              <w:br/>
            </w:r>
            <w:r>
              <w:rPr>
                <w:rFonts w:ascii="Segoe UI" w:hAnsi="Segoe UI" w:cs="Segoe UI"/>
              </w:rPr>
              <w:br/>
            </w:r>
            <w:r>
              <w:rPr>
                <w:rFonts w:ascii="Segoe UI" w:hAnsi="Segoe UI" w:cs="Segoe UI"/>
              </w:rPr>
              <w:t>In the Change the look settings, the "Color" drop down has an unnecessary additional tab stop</w:t>
            </w: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000000" w:rsidP="00DA7252">
            <w:pPr>
              <w:spacing w:after="0" w:line="240" w:lineRule="auto"/>
              <w:rPr>
                <w:rFonts w:ascii="Segoe UI" w:eastAsia="Times New Roman" w:hAnsi="Segoe UI" w:cs="Segoe UI"/>
              </w:rPr>
            </w:pPr>
            <w:hyperlink r:id="rId36"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000000" w:rsidP="00DA7252">
            <w:pPr>
              <w:spacing w:after="0" w:line="240" w:lineRule="auto"/>
              <w:rPr>
                <w:rFonts w:ascii="Segoe UI" w:eastAsia="Times New Roman" w:hAnsi="Segoe UI" w:cs="Segoe UI"/>
              </w:rPr>
            </w:pPr>
            <w:hyperlink r:id="rId37"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000000" w:rsidP="00DA7252">
            <w:pPr>
              <w:tabs>
                <w:tab w:val="left" w:pos="345"/>
              </w:tabs>
              <w:spacing w:after="0" w:line="240" w:lineRule="auto"/>
              <w:rPr>
                <w:rFonts w:ascii="Segoe UI" w:eastAsia="Times New Roman" w:hAnsi="Segoe UI" w:cs="Segoe UI"/>
              </w:rPr>
            </w:pPr>
            <w:hyperlink r:id="rId38"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000000" w:rsidP="00DA7252">
            <w:pPr>
              <w:spacing w:after="0" w:line="240" w:lineRule="auto"/>
              <w:rPr>
                <w:rFonts w:ascii="Segoe UI" w:eastAsia="Times New Roman" w:hAnsi="Segoe UI" w:cs="Segoe UI"/>
              </w:rPr>
            </w:pPr>
            <w:hyperlink r:id="rId39"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000000" w:rsidP="00DA7252">
            <w:pPr>
              <w:spacing w:after="0" w:line="240" w:lineRule="auto"/>
              <w:rPr>
                <w:rFonts w:ascii="Segoe UI" w:eastAsia="Times New Roman" w:hAnsi="Segoe UI" w:cs="Segoe UI"/>
              </w:rPr>
            </w:pPr>
            <w:hyperlink r:id="rId40"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000000" w:rsidP="00DA7252">
            <w:pPr>
              <w:spacing w:after="0" w:line="240" w:lineRule="auto"/>
              <w:rPr>
                <w:rFonts w:ascii="Segoe UI" w:eastAsia="Times New Roman" w:hAnsi="Segoe UI" w:cs="Segoe UI"/>
              </w:rPr>
            </w:pPr>
            <w:hyperlink r:id="rId41"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000000" w:rsidP="00DA7252">
            <w:pPr>
              <w:spacing w:after="0" w:line="240" w:lineRule="auto"/>
              <w:rPr>
                <w:rFonts w:ascii="Segoe UI" w:eastAsia="Times New Roman" w:hAnsi="Segoe UI" w:cs="Segoe UI"/>
              </w:rPr>
            </w:pPr>
            <w:hyperlink r:id="rId42"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000000" w:rsidP="00DA7252">
            <w:pPr>
              <w:spacing w:after="0" w:line="240" w:lineRule="auto"/>
              <w:rPr>
                <w:rFonts w:ascii="Segoe UI" w:eastAsia="Times New Roman" w:hAnsi="Segoe UI" w:cs="Segoe UI"/>
              </w:rPr>
            </w:pPr>
            <w:hyperlink r:id="rId43"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r>
              <w:rPr>
                <w:rFonts w:ascii="Segoe UI" w:hAnsi="Segoe UI" w:cs="Segoe UI"/>
              </w:rPr>
              <w:t>When editing navigation in Classic SharePoint, focus moves to the top of the page if the Cancel button is selected</w:t>
            </w: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000000" w:rsidP="00DA7252">
            <w:pPr>
              <w:spacing w:after="0" w:line="240" w:lineRule="auto"/>
              <w:rPr>
                <w:rFonts w:ascii="Segoe UI" w:eastAsia="Times New Roman" w:hAnsi="Segoe UI" w:cs="Segoe UI"/>
              </w:rPr>
            </w:pPr>
            <w:hyperlink r:id="rId44"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r>
              <w:rPr>
                <w:rFonts w:ascii="Segoe UI" w:hAnsi="Segoe UI" w:cs="Segoe UI"/>
              </w:rPr>
              <w:t>Many error messages are not announced as alerts, such as error messages in the Select Audiences dialog under Search Settings, and Classic SharePoint Lists, Classic SharePoint Calendars, and Classic Site Creation</w:t>
            </w: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000000" w:rsidP="00DA7252">
            <w:pPr>
              <w:spacing w:after="0" w:line="240" w:lineRule="auto"/>
              <w:rPr>
                <w:rFonts w:ascii="Segoe UI" w:eastAsia="Times New Roman" w:hAnsi="Segoe UI" w:cs="Segoe UI"/>
              </w:rPr>
            </w:pPr>
            <w:hyperlink r:id="rId45"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000000" w:rsidP="00DA7252">
            <w:pPr>
              <w:spacing w:after="0" w:line="240" w:lineRule="auto"/>
              <w:rPr>
                <w:rFonts w:ascii="Segoe UI" w:eastAsia="Times New Roman" w:hAnsi="Segoe UI" w:cs="Segoe UI"/>
              </w:rPr>
            </w:pPr>
            <w:hyperlink r:id="rId46"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000000" w:rsidP="00DA7252">
            <w:pPr>
              <w:spacing w:after="0" w:line="240" w:lineRule="auto"/>
              <w:rPr>
                <w:rFonts w:ascii="Segoe UI" w:eastAsia="Times New Roman" w:hAnsi="Segoe UI" w:cs="Segoe UI"/>
              </w:rPr>
            </w:pPr>
            <w:hyperlink r:id="rId47"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In Classic SharePoint Team Site pages, there are two navigation regions which are not given unique names.</w:t>
            </w:r>
            <w:r>
              <w:rPr>
                <w:rFonts w:ascii="Segoe UI" w:hAnsi="Segoe UI" w:cs="Segoe UI"/>
              </w:rPr>
              <w:br/>
            </w:r>
            <w:r>
              <w:rPr>
                <w:rFonts w:ascii="Segoe UI" w:hAnsi="Segoe UI" w:cs="Segoe UI"/>
              </w:rPr>
              <w:t>In Classic SharePoint, when editing pages, the Insert Tab in the ribbon does not have a role of tab.</w:t>
            </w:r>
            <w:r>
              <w:rPr>
                <w:rFonts w:ascii="Segoe UI" w:hAnsi="Segoe UI" w:cs="Segoe UI"/>
              </w:rPr>
              <w:br/>
            </w:r>
            <w:r>
              <w:rPr>
                <w:rFonts w:ascii="Segoe UI" w:hAnsi="Segoe UI" w:cs="Segoe UI"/>
              </w:rPr>
              <w:t>In Classic SharePoint, when creating a new page, the tabs in the "Select a template" tab panel do not have a role of tab.</w:t>
            </w:r>
            <w:r>
              <w:rPr>
                <w:rFonts w:ascii="Segoe UI" w:hAnsi="Segoe UI" w:cs="Segoe UI"/>
              </w:rPr>
              <w:br/>
            </w:r>
            <w:r>
              <w:rPr>
                <w:rFonts w:ascii="Segoe UI" w:hAnsi="Segoe UI" w:cs="Segoe UI"/>
              </w:rPr>
              <w:t>There is an empty iframe on Classic Team Site homepages and Classic list that does not have a title or role="none".</w:t>
            </w:r>
            <w:r>
              <w:rPr>
                <w:rFonts w:ascii="Segoe UI" w:hAnsi="Segoe UI" w:cs="Segoe UI"/>
              </w:rPr>
              <w:br/>
            </w:r>
            <w:r>
              <w:rPr>
                <w:rFonts w:ascii="Segoe UI" w:hAnsi="Segoe UI" w:cs="Segoe UI"/>
              </w:rPr>
              <w:t>In Classic SharePoint lists, the Open Menu, Share, and Delete menu items do not have a role of menu item.</w:t>
            </w:r>
            <w:r>
              <w:rPr>
                <w:rFonts w:ascii="Segoe UI" w:hAnsi="Segoe UI" w:cs="Segoe UI"/>
              </w:rPr>
              <w:br/>
            </w:r>
            <w:r>
              <w:rPr>
                <w:rFonts w:ascii="Segoe UI" w:hAnsi="Segoe UI" w:cs="Segoe UI"/>
              </w:rPr>
              <w:t>Many elements in Site Setting and Search Settings solely impact the page are coded as links instead of buttons.</w:t>
            </w:r>
            <w:r>
              <w:rPr>
                <w:rFonts w:ascii="Segoe UI" w:hAnsi="Segoe UI" w:cs="Segoe UI"/>
              </w:rPr>
              <w:br/>
            </w:r>
            <w:r>
              <w:rPr>
                <w:rFonts w:ascii="Segoe UI" w:hAnsi="Segoe UI" w:cs="Segoe UI"/>
              </w:rPr>
              <w:t>The correct state of buttons in the "Configure Search Navigation" settings under "Search Settings", such as if a button is disabled, are not communicated to assistive technology.</w:t>
            </w:r>
            <w:r>
              <w:rPr>
                <w:rFonts w:ascii="Segoe UI" w:hAnsi="Segoe UI" w:cs="Segoe UI"/>
              </w:rPr>
              <w:br/>
            </w:r>
            <w:r>
              <w:rPr>
                <w:rFonts w:ascii="Segoe UI" w:hAnsi="Segoe UI" w:cs="Segoe UI"/>
              </w:rPr>
              <w:t>In the Classic Change the Look page, the currently selected Theme is not identified to screen readers as selected.</w:t>
            </w:r>
            <w:r>
              <w:rPr>
                <w:rFonts w:ascii="Segoe UI" w:hAnsi="Segoe UI" w:cs="Segoe UI"/>
              </w:rPr>
              <w:br/>
            </w:r>
            <w:r>
              <w:rPr>
                <w:rFonts w:ascii="Segoe UI" w:hAnsi="Segoe UI" w:cs="Segoe UI"/>
              </w:rPr>
              <w:t>When changing the order of links in the Site Navigation, there is no notification of state changes.</w:t>
            </w:r>
            <w:r>
              <w:rPr>
                <w:rFonts w:ascii="Segoe UI" w:hAnsi="Segoe UI" w:cs="Segoe UI"/>
              </w:rPr>
              <w:br/>
            </w:r>
            <w:r>
              <w:rPr>
                <w:rFonts w:ascii="Segoe UI" w:hAnsi="Segoe UI" w:cs="Segoe UI"/>
              </w:rPr>
              <w:t>When editing the Audience field in the Navigation Link Dialog in Search settings, irrelevant information is read by the screen reader.</w:t>
            </w:r>
            <w:r>
              <w:rPr>
                <w:rFonts w:ascii="Segoe UI" w:hAnsi="Segoe UI" w:cs="Segoe UI"/>
              </w:rPr>
              <w:br/>
            </w:r>
            <w:r>
              <w:rPr>
                <w:rFonts w:ascii="Segoe UI" w:hAnsi="Segoe UI" w:cs="Segoe UI"/>
              </w:rPr>
              <w:t>The filter options for the Search bar on Classic SharePoint sites (e.g. the options in the dropdown such as "Everything", "People", etc.) are not announced by a screen readers.</w:t>
            </w:r>
            <w:r>
              <w:rPr>
                <w:rFonts w:ascii="Segoe UI" w:hAnsi="Segoe UI" w:cs="Segoe UI"/>
              </w:rPr>
              <w:br/>
            </w:r>
            <w:r>
              <w:rPr>
                <w:rFonts w:ascii="Segoe UI" w:hAnsi="Segoe UI" w:cs="Segoe UI"/>
              </w:rPr>
              <w:t>In the Classic News Feed, for each news item there is a clear labeled link to the full news item, but there are also additional links that do not have a name that can be programmatically determined which also take the user to the full news item.</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000000" w:rsidP="00E61041">
            <w:pPr>
              <w:spacing w:after="0" w:line="240" w:lineRule="auto"/>
              <w:rPr>
                <w:rFonts w:ascii="Segoe UI" w:eastAsia="Times New Roman" w:hAnsi="Segoe UI" w:cs="Segoe UI"/>
              </w:rPr>
            </w:pPr>
            <w:hyperlink r:id="rId48"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000000" w:rsidP="00394265">
            <w:pPr>
              <w:spacing w:after="0" w:line="240" w:lineRule="auto"/>
              <w:rPr>
                <w:rFonts w:ascii="Segoe UI" w:eastAsia="Times New Roman" w:hAnsi="Segoe UI" w:cs="Segoe UI"/>
              </w:rPr>
            </w:pPr>
            <w:hyperlink r:id="rId49"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000000" w:rsidP="00394265">
            <w:pPr>
              <w:spacing w:after="0" w:line="240" w:lineRule="auto"/>
              <w:rPr>
                <w:rFonts w:ascii="Segoe UI" w:eastAsia="Times New Roman" w:hAnsi="Segoe UI" w:cs="Segoe UI"/>
              </w:rPr>
            </w:pPr>
            <w:hyperlink r:id="rId50"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000000" w:rsidP="00394265">
            <w:pPr>
              <w:spacing w:after="0" w:line="240" w:lineRule="auto"/>
              <w:rPr>
                <w:rFonts w:ascii="Segoe UI" w:eastAsia="Times New Roman" w:hAnsi="Segoe UI" w:cs="Segoe UI"/>
              </w:rPr>
            </w:pPr>
            <w:hyperlink r:id="rId51"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000000" w:rsidP="00394265">
            <w:pPr>
              <w:spacing w:after="0" w:line="240" w:lineRule="auto"/>
              <w:rPr>
                <w:rFonts w:ascii="Segoe UI" w:eastAsia="Times New Roman" w:hAnsi="Segoe UI" w:cs="Segoe UI"/>
              </w:rPr>
            </w:pPr>
            <w:hyperlink r:id="rId52"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r>
              <w:rPr>
                <w:rFonts w:ascii="Segoe UI" w:hAnsi="Segoe UI" w:cs="Segoe UI"/>
              </w:rPr>
              <w:t>In the settings for blogs on Classic SharePoint, the selected item in the dropdown for selecting Post Layout does not have a 4.5:1 ratio with its background.</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000000" w:rsidP="002A60B4">
            <w:pPr>
              <w:spacing w:after="0" w:line="240" w:lineRule="auto"/>
              <w:rPr>
                <w:rFonts w:ascii="Segoe UI" w:eastAsia="Times New Roman" w:hAnsi="Segoe UI" w:cs="Segoe UI"/>
              </w:rPr>
            </w:pPr>
            <w:hyperlink r:id="rId53"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000000" w:rsidP="002A60B4">
            <w:pPr>
              <w:spacing w:after="0" w:line="240" w:lineRule="auto"/>
              <w:rPr>
                <w:rFonts w:ascii="Segoe UI" w:eastAsia="Times New Roman" w:hAnsi="Segoe UI" w:cs="Segoe UI"/>
              </w:rPr>
            </w:pPr>
            <w:hyperlink r:id="rId54"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000000" w:rsidP="002A60B4">
            <w:pPr>
              <w:spacing w:after="0" w:line="240" w:lineRule="auto"/>
              <w:rPr>
                <w:rFonts w:ascii="Segoe UI" w:eastAsia="Times New Roman" w:hAnsi="Segoe UI" w:cs="Segoe UI"/>
              </w:rPr>
            </w:pPr>
            <w:hyperlink r:id="rId55"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Users must scroll in two dimensions to access the majority of SharePoint, including Pages, Site Contents, and Site Settings</w:t>
            </w:r>
            <w:r>
              <w:rPr>
                <w:rFonts w:ascii="Segoe UI" w:hAnsi="Segoe UI" w:cs="Segoe UI"/>
              </w:rPr>
              <w:br/>
            </w:r>
            <w:r>
              <w:rPr>
                <w:rFonts w:ascii="Segoe UI" w:hAnsi="Segoe UI" w:cs="Segoe UI"/>
              </w:rPr>
              <w:br/>
            </w:r>
            <w:r>
              <w:rPr>
                <w:rFonts w:ascii="Segoe UI" w:hAnsi="Segoe UI" w:cs="Segoe UI"/>
              </w:rPr>
              <w:t>A two-dimensional layout is required for usage and meaning for Classic Lists and Libraries</w:t>
            </w:r>
            <w:r>
              <w:rPr>
                <w:rFonts w:ascii="Segoe UI" w:hAnsi="Segoe UI" w:cs="Segoe UI"/>
              </w:rPr>
              <w:br/>
            </w:r>
            <w:r>
              <w:rPr>
                <w:rFonts w:ascii="Segoe UI" w:hAnsi="Segoe UI" w:cs="Segoe UI"/>
              </w:rPr>
              <w:br/>
            </w:r>
            <w:r>
              <w:rPr>
                <w:rFonts w:ascii="Segoe UI" w:hAnsi="Segoe UI" w:cs="Segoe UI"/>
              </w:rPr>
              <w:t>On many pages, including Page Editing and Site Permissions, the Ribbon control overlaps the content area, blocking access</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000000" w:rsidP="002A60B4">
            <w:pPr>
              <w:spacing w:after="0" w:line="240" w:lineRule="auto"/>
              <w:rPr>
                <w:rFonts w:ascii="Segoe UI" w:eastAsia="Times New Roman" w:hAnsi="Segoe UI" w:cs="Segoe UI"/>
              </w:rPr>
            </w:pPr>
            <w:hyperlink r:id="rId56"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000000" w:rsidP="002A60B4">
            <w:pPr>
              <w:spacing w:after="0" w:line="240" w:lineRule="auto"/>
              <w:rPr>
                <w:rFonts w:ascii="Segoe UI" w:eastAsia="Times New Roman" w:hAnsi="Segoe UI" w:cs="Segoe UI"/>
              </w:rPr>
            </w:pPr>
            <w:hyperlink r:id="rId57"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000000" w:rsidP="002A60B4">
            <w:pPr>
              <w:spacing w:after="0" w:line="240" w:lineRule="auto"/>
              <w:rPr>
                <w:rFonts w:ascii="Segoe UI" w:eastAsia="Times New Roman" w:hAnsi="Segoe UI" w:cs="Segoe UI"/>
              </w:rPr>
            </w:pPr>
            <w:hyperlink r:id="rId58"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000000" w:rsidP="002A60B4">
            <w:pPr>
              <w:spacing w:after="0" w:line="240" w:lineRule="auto"/>
              <w:rPr>
                <w:rFonts w:ascii="Segoe UI" w:eastAsia="Times New Roman" w:hAnsi="Segoe UI" w:cs="Segoe UI"/>
              </w:rPr>
            </w:pPr>
            <w:hyperlink r:id="rId59"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000000" w:rsidP="002A60B4">
            <w:pPr>
              <w:spacing w:after="0" w:line="240" w:lineRule="auto"/>
              <w:rPr>
                <w:rFonts w:ascii="Segoe UI" w:eastAsia="Times New Roman" w:hAnsi="Segoe UI" w:cs="Segoe UI"/>
              </w:rPr>
            </w:pPr>
            <w:hyperlink r:id="rId60"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r>
              <w:rPr>
                <w:rFonts w:ascii="Segoe UI" w:hAnsi="Segoe UI" w:cs="Segoe UI"/>
              </w:rPr>
              <w:t>In the Site Features Table on the Site Features page in Classic SharePoint Settings, there are multiple "Activate" and "Deactivate" buttons which do not have labels that indicate which feature they are associated with</w:t>
            </w:r>
            <w:r>
              <w:rPr>
                <w:rFonts w:ascii="Segoe UI" w:hAnsi="Segoe UI" w:cs="Segoe UI"/>
              </w:rPr>
              <w:br/>
            </w:r>
            <w:r>
              <w:rPr>
                <w:rFonts w:ascii="Segoe UI" w:hAnsi="Segoe UI" w:cs="Segoe UI"/>
              </w:rPr>
              <w:br/>
            </w:r>
            <w:r>
              <w:rPr>
                <w:rFonts w:ascii="Segoe UI" w:hAnsi="Segoe UI" w:cs="Segoe UI"/>
              </w:rPr>
              <w:t>Required fields in the edit navigation UI are not visually identified as required</w:t>
            </w:r>
            <w:r>
              <w:rPr>
                <w:rFonts w:ascii="Segoe UI" w:hAnsi="Segoe UI" w:cs="Segoe UI"/>
              </w:rPr>
              <w:br/>
            </w:r>
            <w:r>
              <w:rPr>
                <w:rFonts w:ascii="Segoe UI" w:hAnsi="Segoe UI" w:cs="Segoe UI"/>
              </w:rPr>
              <w:br/>
            </w:r>
            <w:r>
              <w:rPr>
                <w:rFonts w:ascii="Segoe UI" w:hAnsi="Segoe UI" w:cs="Segoe UI"/>
              </w:rPr>
              <w:t>The Choose a File field in "Add a document" dialog is not identified as required</w:t>
            </w:r>
            <w:r>
              <w:rPr>
                <w:rFonts w:ascii="Segoe UI" w:hAnsi="Segoe UI" w:cs="Segoe UI"/>
              </w:rPr>
              <w:br/>
            </w:r>
            <w:r>
              <w:rPr>
                <w:rFonts w:ascii="Segoe UI" w:hAnsi="Segoe UI" w:cs="Segoe UI"/>
              </w:rPr>
              <w:br/>
            </w:r>
            <w:r>
              <w:rPr>
                <w:rFonts w:ascii="Segoe UI" w:hAnsi="Segoe UI" w:cs="Segoe UI"/>
              </w:rPr>
              <w:t>There is no heading on the "Deactivate this feature" page under Site Features settings</w:t>
            </w:r>
            <w:r>
              <w:rPr>
                <w:rFonts w:ascii="Segoe UI" w:hAnsi="Segoe UI" w:cs="Segoe UI"/>
              </w:rPr>
              <w:br/>
            </w:r>
            <w:r>
              <w:rPr>
                <w:rFonts w:ascii="Segoe UI" w:hAnsi="Segoe UI" w:cs="Segoe UI"/>
              </w:rPr>
              <w:br/>
            </w:r>
            <w:r>
              <w:rPr>
                <w:rFonts w:ascii="Segoe UI" w:hAnsi="Segoe UI" w:cs="Segoe UI"/>
              </w:rPr>
              <w:t>On the New Navigation Link in Quick Launch settings, the "Type the Web address" and "Type the description" labels are not programmatically associated with their form fields</w:t>
            </w:r>
            <w:r>
              <w:rPr>
                <w:rFonts w:ascii="Segoe UI" w:hAnsi="Segoe UI" w:cs="Segoe UI"/>
              </w:rPr>
              <w:br/>
            </w:r>
            <w:r>
              <w:rPr>
                <w:rFonts w:ascii="Segoe UI" w:hAnsi="Segoe UI" w:cs="Segoe UI"/>
              </w:rPr>
              <w:br/>
            </w:r>
            <w:r>
              <w:rPr>
                <w:rFonts w:ascii="Segoe UI" w:hAnsi="Segoe UI" w:cs="Segoe UI"/>
              </w:rPr>
              <w:t>The "Define your work week" checkboxes on the regional settings under Site Administration Settings do are not programmatically associated with the "Define your work week" label</w:t>
            </w:r>
            <w:r>
              <w:rPr>
                <w:rFonts w:ascii="Segoe UI" w:hAnsi="Segoe UI" w:cs="Segoe UI"/>
              </w:rPr>
              <w:br/>
            </w:r>
            <w:r>
              <w:rPr>
                <w:rFonts w:ascii="Segoe UI" w:hAnsi="Segoe UI" w:cs="Segoe UI"/>
              </w:rPr>
              <w:br/>
            </w:r>
            <w:r>
              <w:rPr>
                <w:rFonts w:ascii="Segoe UI" w:hAnsi="Segoe UI" w:cs="Segoe UI"/>
              </w:rPr>
              <w:t>Screen readers read nonsensical information for the Close button in the Add a Document dialog, because the alt attribute for its icon includes HMTL code</w:t>
            </w: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000000" w:rsidP="002A60B4">
            <w:pPr>
              <w:spacing w:after="0" w:line="240" w:lineRule="auto"/>
              <w:rPr>
                <w:rFonts w:ascii="Segoe UI" w:eastAsia="Times New Roman" w:hAnsi="Segoe UI" w:cs="Segoe UI"/>
              </w:rPr>
            </w:pPr>
            <w:hyperlink r:id="rId61"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000000" w:rsidP="002A60B4">
            <w:pPr>
              <w:spacing w:after="0" w:line="240" w:lineRule="auto"/>
              <w:rPr>
                <w:rFonts w:ascii="Segoe UI" w:eastAsia="Times New Roman" w:hAnsi="Segoe UI" w:cs="Segoe UI"/>
              </w:rPr>
            </w:pPr>
            <w:hyperlink r:id="rId62"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000000" w:rsidP="002A60B4">
            <w:pPr>
              <w:spacing w:after="0" w:line="240" w:lineRule="auto"/>
              <w:rPr>
                <w:rFonts w:ascii="Segoe UI" w:eastAsia="Times New Roman" w:hAnsi="Segoe UI" w:cs="Segoe UI"/>
              </w:rPr>
            </w:pPr>
            <w:hyperlink r:id="rId63"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000000" w:rsidP="002A60B4">
            <w:pPr>
              <w:spacing w:after="0" w:line="240" w:lineRule="auto"/>
              <w:rPr>
                <w:rFonts w:ascii="Segoe UI" w:eastAsia="Times New Roman" w:hAnsi="Segoe UI" w:cs="Segoe UI"/>
              </w:rPr>
            </w:pPr>
            <w:hyperlink r:id="rId64"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000000" w:rsidP="002A60B4">
            <w:pPr>
              <w:spacing w:after="0" w:line="240" w:lineRule="auto"/>
              <w:rPr>
                <w:rFonts w:ascii="Segoe UI" w:eastAsia="Times New Roman" w:hAnsi="Segoe UI" w:cs="Segoe UI"/>
              </w:rPr>
            </w:pPr>
            <w:hyperlink r:id="rId65"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000000" w:rsidP="002A60B4">
            <w:pPr>
              <w:spacing w:after="0" w:line="240" w:lineRule="auto"/>
              <w:rPr>
                <w:rFonts w:ascii="Segoe UI" w:eastAsia="Times New Roman" w:hAnsi="Segoe UI" w:cs="Segoe UI"/>
              </w:rPr>
            </w:pPr>
            <w:hyperlink r:id="rId66"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000000" w:rsidP="002A60B4">
            <w:pPr>
              <w:spacing w:after="0" w:line="240" w:lineRule="auto"/>
              <w:rPr>
                <w:rFonts w:ascii="Segoe UI" w:eastAsia="Times New Roman" w:hAnsi="Segoe UI" w:cs="Segoe UI"/>
              </w:rPr>
            </w:pPr>
            <w:hyperlink r:id="rId67"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000000" w:rsidP="00F2557D">
            <w:pPr>
              <w:spacing w:after="0" w:line="240" w:lineRule="auto"/>
              <w:rPr>
                <w:rFonts w:ascii="Segoe UI" w:eastAsia="Times New Roman" w:hAnsi="Segoe UI" w:cs="Segoe UI"/>
              </w:rPr>
            </w:pPr>
            <w:hyperlink r:id="rId68"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000000" w:rsidP="00F2557D">
            <w:pPr>
              <w:spacing w:after="0" w:line="240" w:lineRule="auto"/>
              <w:rPr>
                <w:rFonts w:ascii="Segoe UI" w:eastAsia="Times New Roman" w:hAnsi="Segoe UI" w:cs="Segoe UI"/>
              </w:rPr>
            </w:pPr>
            <w:hyperlink r:id="rId69"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000000" w:rsidP="00F2557D">
            <w:pPr>
              <w:spacing w:after="0" w:line="240" w:lineRule="auto"/>
              <w:rPr>
                <w:rFonts w:ascii="Segoe UI" w:eastAsia="Times New Roman" w:hAnsi="Segoe UI" w:cs="Segoe UI"/>
              </w:rPr>
            </w:pPr>
            <w:hyperlink r:id="rId70"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000000" w:rsidP="00F2557D">
            <w:pPr>
              <w:spacing w:after="0" w:line="240" w:lineRule="auto"/>
              <w:rPr>
                <w:rFonts w:ascii="Segoe UI" w:eastAsia="Times New Roman" w:hAnsi="Segoe UI" w:cs="Segoe UI"/>
              </w:rPr>
            </w:pPr>
            <w:hyperlink r:id="rId71"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000000" w:rsidP="00F2557D">
            <w:pPr>
              <w:spacing w:after="0" w:line="240" w:lineRule="auto"/>
              <w:rPr>
                <w:rFonts w:ascii="Segoe UI" w:eastAsia="Times New Roman" w:hAnsi="Segoe UI" w:cs="Segoe UI"/>
              </w:rPr>
            </w:pPr>
            <w:hyperlink r:id="rId72"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000000" w:rsidP="00F2557D">
            <w:pPr>
              <w:spacing w:after="0" w:line="240" w:lineRule="auto"/>
              <w:rPr>
                <w:rFonts w:ascii="Segoe UI" w:eastAsia="Times New Roman" w:hAnsi="Segoe UI" w:cs="Segoe UI"/>
              </w:rPr>
            </w:pPr>
            <w:hyperlink r:id="rId73"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000000" w:rsidP="00F2557D">
            <w:pPr>
              <w:spacing w:after="0" w:line="240" w:lineRule="auto"/>
              <w:rPr>
                <w:rFonts w:ascii="Segoe UI" w:eastAsia="Times New Roman" w:hAnsi="Segoe UI" w:cs="Segoe UI"/>
              </w:rPr>
            </w:pPr>
            <w:hyperlink r:id="rId74"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000000" w:rsidP="00F2557D">
            <w:pPr>
              <w:spacing w:after="0" w:line="240" w:lineRule="auto"/>
              <w:rPr>
                <w:rFonts w:ascii="Segoe UI" w:eastAsia="Times New Roman" w:hAnsi="Segoe UI" w:cs="Segoe UI"/>
              </w:rPr>
            </w:pPr>
            <w:hyperlink r:id="rId75"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000000" w:rsidP="00643092">
            <w:pPr>
              <w:spacing w:after="0" w:line="240" w:lineRule="auto"/>
              <w:rPr>
                <w:rFonts w:ascii="Segoe UI" w:eastAsia="Times New Roman" w:hAnsi="Segoe UI" w:cs="Segoe UI"/>
              </w:rPr>
            </w:pPr>
            <w:hyperlink r:id="rId76"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000000" w:rsidP="00F2557D">
            <w:pPr>
              <w:spacing w:after="0" w:line="240" w:lineRule="auto"/>
              <w:rPr>
                <w:rFonts w:ascii="Segoe UI" w:eastAsia="Times New Roman" w:hAnsi="Segoe UI" w:cs="Segoe UI"/>
              </w:rPr>
            </w:pPr>
            <w:hyperlink r:id="rId77"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000000" w:rsidP="00F2557D">
            <w:pPr>
              <w:spacing w:after="0" w:line="240" w:lineRule="auto"/>
              <w:rPr>
                <w:rFonts w:ascii="Segoe UI" w:eastAsia="Times New Roman" w:hAnsi="Segoe UI" w:cs="Segoe UI"/>
              </w:rPr>
            </w:pPr>
            <w:hyperlink r:id="rId78"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000000" w:rsidP="00F2557D">
            <w:pPr>
              <w:spacing w:after="0" w:line="240" w:lineRule="auto"/>
              <w:rPr>
                <w:rFonts w:ascii="Segoe UI" w:eastAsia="Times New Roman" w:hAnsi="Segoe UI" w:cs="Segoe UI"/>
              </w:rPr>
            </w:pPr>
            <w:hyperlink r:id="rId79"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000000" w:rsidP="00F2557D">
            <w:pPr>
              <w:spacing w:after="0" w:line="240" w:lineRule="auto"/>
              <w:rPr>
                <w:rFonts w:ascii="Segoe UI" w:eastAsia="Times New Roman" w:hAnsi="Segoe UI" w:cs="Segoe UI"/>
              </w:rPr>
            </w:pPr>
            <w:hyperlink r:id="rId80"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000000" w:rsidP="00F2557D">
            <w:pPr>
              <w:spacing w:after="0" w:line="240" w:lineRule="auto"/>
              <w:rPr>
                <w:rFonts w:ascii="Segoe UI" w:hAnsi="Segoe UI" w:cs="Segoe UI"/>
              </w:rPr>
            </w:pPr>
            <w:hyperlink r:id="rId81"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000000" w:rsidP="00F2557D">
            <w:pPr>
              <w:spacing w:after="0" w:line="240" w:lineRule="auto"/>
              <w:rPr>
                <w:rFonts w:ascii="Segoe UI" w:eastAsia="Times New Roman" w:hAnsi="Segoe UI" w:cs="Segoe UI"/>
              </w:rPr>
            </w:pPr>
            <w:hyperlink r:id="rId82"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000000" w:rsidP="00F2557D">
            <w:pPr>
              <w:spacing w:after="0" w:line="240" w:lineRule="auto"/>
              <w:rPr>
                <w:rFonts w:ascii="Segoe UI" w:eastAsia="Times New Roman" w:hAnsi="Segoe UI" w:cs="Segoe UI"/>
                <w:bCs/>
                <w:highlight w:val="yellow"/>
              </w:rPr>
            </w:pPr>
            <w:hyperlink r:id="rId83"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000000" w:rsidP="00F2557D">
            <w:pPr>
              <w:spacing w:after="0" w:line="240" w:lineRule="auto"/>
              <w:rPr>
                <w:rFonts w:ascii="Segoe UI" w:eastAsia="Times New Roman" w:hAnsi="Segoe UI" w:cs="Segoe UI"/>
                <w:bCs/>
              </w:rPr>
            </w:pPr>
            <w:hyperlink r:id="rId84"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000000" w:rsidP="00F2557D">
            <w:pPr>
              <w:spacing w:after="0" w:line="240" w:lineRule="auto"/>
              <w:rPr>
                <w:rFonts w:ascii="Segoe UI" w:eastAsia="Times New Roman" w:hAnsi="Segoe UI" w:cs="Segoe UI"/>
                <w:bCs/>
              </w:rPr>
            </w:pPr>
            <w:hyperlink r:id="rId85"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000000" w:rsidP="00F2557D">
            <w:pPr>
              <w:spacing w:after="0" w:line="240" w:lineRule="auto"/>
              <w:rPr>
                <w:rFonts w:ascii="Segoe UI" w:eastAsia="Times New Roman" w:hAnsi="Segoe UI" w:cs="Segoe UI"/>
                <w:bCs/>
              </w:rPr>
            </w:pPr>
            <w:hyperlink r:id="rId86"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000000" w:rsidP="00F2557D">
            <w:pPr>
              <w:spacing w:after="0" w:line="240" w:lineRule="auto"/>
              <w:rPr>
                <w:rFonts w:ascii="Segoe UI" w:eastAsia="Times New Roman" w:hAnsi="Segoe UI" w:cs="Segoe UI"/>
                <w:bCs/>
              </w:rPr>
            </w:pPr>
            <w:hyperlink r:id="rId87"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000000" w:rsidP="00F2557D">
            <w:pPr>
              <w:spacing w:after="0" w:line="240" w:lineRule="auto"/>
              <w:rPr>
                <w:rFonts w:ascii="Segoe UI" w:eastAsia="Times New Roman" w:hAnsi="Segoe UI" w:cs="Segoe UI"/>
                <w:bCs/>
              </w:rPr>
            </w:pPr>
            <w:hyperlink r:id="rId88"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000000" w:rsidP="00F2557D">
            <w:pPr>
              <w:spacing w:after="0" w:line="240" w:lineRule="auto"/>
              <w:rPr>
                <w:rFonts w:ascii="Segoe UI" w:eastAsia="Times New Roman" w:hAnsi="Segoe UI" w:cs="Segoe UI"/>
                <w:bCs/>
              </w:rPr>
            </w:pPr>
            <w:hyperlink r:id="rId89"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000000" w:rsidP="00F2557D">
            <w:pPr>
              <w:spacing w:after="0" w:line="240" w:lineRule="auto"/>
              <w:rPr>
                <w:rFonts w:ascii="Segoe UI" w:eastAsia="Times New Roman" w:hAnsi="Segoe UI" w:cs="Segoe UI"/>
                <w:bCs/>
              </w:rPr>
            </w:pPr>
            <w:hyperlink r:id="rId90"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000000" w:rsidP="00F2557D">
            <w:pPr>
              <w:spacing w:after="0" w:line="240" w:lineRule="auto"/>
              <w:rPr>
                <w:rFonts w:ascii="Segoe UI" w:eastAsia="Times New Roman" w:hAnsi="Segoe UI" w:cs="Segoe UI"/>
                <w:bCs/>
              </w:rPr>
            </w:pPr>
            <w:hyperlink r:id="rId91"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000000" w:rsidP="00F2557D">
            <w:pPr>
              <w:spacing w:after="0" w:line="240" w:lineRule="auto"/>
              <w:rPr>
                <w:rFonts w:ascii="Segoe UI" w:eastAsia="Times New Roman" w:hAnsi="Segoe UI" w:cs="Segoe UI"/>
              </w:rPr>
            </w:pPr>
            <w:hyperlink r:id="rId92"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000000" w:rsidP="00F2557D">
            <w:pPr>
              <w:spacing w:after="0" w:line="240" w:lineRule="auto"/>
              <w:rPr>
                <w:rFonts w:ascii="Segoe UI" w:eastAsia="Times New Roman" w:hAnsi="Segoe UI" w:cs="Segoe UI"/>
              </w:rPr>
            </w:pPr>
            <w:hyperlink r:id="rId93"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000000" w:rsidP="00F2557D">
            <w:pPr>
              <w:spacing w:after="0" w:line="240" w:lineRule="auto"/>
              <w:rPr>
                <w:rFonts w:ascii="Segoe UI" w:eastAsia="Times New Roman" w:hAnsi="Segoe UI" w:cs="Segoe UI"/>
              </w:rPr>
            </w:pPr>
            <w:hyperlink r:id="rId94"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000000" w:rsidP="00F2557D">
            <w:pPr>
              <w:spacing w:after="0" w:line="240" w:lineRule="auto"/>
              <w:rPr>
                <w:rFonts w:ascii="Segoe UI" w:eastAsia="Times New Roman" w:hAnsi="Segoe UI" w:cs="Segoe UI"/>
              </w:rPr>
            </w:pPr>
            <w:hyperlink r:id="rId95"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6"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7"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8"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footerReference w:type="default" r:id="rId99"/>
      <w:footerReference w:type="first" r:id="rId100"/>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37860" w14:textId="77777777" w:rsidR="008D21F0" w:rsidRDefault="008D21F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F4883">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F4883">
      <w:rPr>
        <w:b/>
        <w:noProof/>
      </w:rPr>
      <w:t>15</w:t>
    </w:r>
    <w:r>
      <w:rPr>
        <w:b/>
        <w:sz w:val="24"/>
        <w:szCs w:val="24"/>
      </w:rPr>
      <w:fldChar w:fldCharType="end"/>
    </w:r>
  </w:p>
  <w:p w14:paraId="5FFDB34B" w14:textId="77777777" w:rsidR="008D21F0" w:rsidRDefault="008D21F0" w:rsidP="000166E6">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2A0BE" w14:textId="21B62937" w:rsidR="008D21F0" w:rsidRDefault="008D21F0" w:rsidP="004943CD">
    <w:pPr>
      <w:pStyle w:val="Footer"/>
      <w:spacing w:after="0" w:line="240" w:lineRule="auto"/>
    </w:pPr>
    <w:r w:rsidRPr="003C2DE7">
      <w:tab/>
      <w:t xml:space="preserve">Page </w:t>
    </w:r>
    <w:r w:rsidRPr="003C2DE7">
      <w:rPr>
        <w:b/>
      </w:rPr>
      <w:fldChar w:fldCharType="begin"/>
    </w:r>
    <w:r w:rsidRPr="003C2DE7">
      <w:rPr>
        <w:b/>
      </w:rPr>
      <w:instrText xml:space="preserve"> PAGE </w:instrText>
    </w:r>
    <w:r w:rsidRPr="003C2DE7">
      <w:rPr>
        <w:b/>
      </w:rPr>
      <w:fldChar w:fldCharType="separate"/>
    </w:r>
    <w:r w:rsidR="00CF4883">
      <w:rPr>
        <w:b/>
        <w:noProof/>
      </w:rPr>
      <w:t>10</w:t>
    </w:r>
    <w:r w:rsidRPr="003C2DE7">
      <w:rPr>
        <w:b/>
      </w:rPr>
      <w:fldChar w:fldCharType="end"/>
    </w:r>
    <w:r w:rsidRPr="003C2DE7">
      <w:t xml:space="preserve"> of </w:t>
    </w:r>
    <w:r w:rsidRPr="003C2DE7">
      <w:rPr>
        <w:b/>
      </w:rPr>
      <w:fldChar w:fldCharType="begin"/>
    </w:r>
    <w:r w:rsidRPr="003C2DE7">
      <w:rPr>
        <w:b/>
      </w:rPr>
      <w:instrText xml:space="preserve"> NUMPAGES  </w:instrText>
    </w:r>
    <w:r w:rsidRPr="003C2DE7">
      <w:rPr>
        <w:b/>
      </w:rPr>
      <w:fldChar w:fldCharType="separate"/>
    </w:r>
    <w:r w:rsidR="00CF4883">
      <w:rPr>
        <w:b/>
        <w:noProof/>
      </w:rPr>
      <w:t>15</w:t>
    </w:r>
    <w:r w:rsidRPr="003C2DE7">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15:docId w15:val="{8C468436-762E-4BC4-B09D-71ECD08C7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97" Type="http://schemas.openxmlformats.org/officeDocument/2006/relationships/hyperlink" Target="https://www.w3.org/TR/WCAG21/" TargetMode="External"/><Relationship Id="rId7" Type="http://schemas.openxmlformats.org/officeDocument/2006/relationships/settings" Target="setting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9" Type="http://schemas.openxmlformats.org/officeDocument/2006/relationships/hyperlink" Target="https://www.w3.org/TR/WCAG21/" TargetMode="External"/><Relationship Id="rId11" Type="http://schemas.openxmlformats.org/officeDocument/2006/relationships/image" Target="media/image1.png"/><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s://www.w3.org/TR/WCAG21/" TargetMode="External"/><Relationship Id="rId45" Type="http://schemas.openxmlformats.org/officeDocument/2006/relationships/hyperlink" Target="http://www.w3.org/TR/WCAG20/"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s://www.w3.org/TR/WCAG21/" TargetMode="External"/><Relationship Id="rId102"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dhs.gov/trusted-tester"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s://www.w3.org/TR/WCAG21/"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www.w3.org/TR/WCAG20/" TargetMode="External"/><Relationship Id="rId100"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https://www.w3.org/TR/WCAG21/" TargetMode="External"/><Relationship Id="rId72" Type="http://schemas.openxmlformats.org/officeDocument/2006/relationships/hyperlink" Target="https://www.w3.org/TR/WCAG21/"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www.w3.org/TR/WCAG20/" TargetMode="External"/><Relationship Id="rId98" Type="http://schemas.openxmlformats.org/officeDocument/2006/relationships/hyperlink" Target="https://www.w3.org/WAI/" TargetMode="External"/><Relationship Id="rId3" Type="http://schemas.openxmlformats.org/officeDocument/2006/relationships/customXml" Target="../customXml/item3.xml"/><Relationship Id="rId12" Type="http://schemas.openxmlformats.org/officeDocument/2006/relationships/hyperlink" Target="https://support.microsoft.com/accessibility/enterprise-answer-desk" TargetMode="External"/><Relationship Id="rId17" Type="http://schemas.openxmlformats.org/officeDocument/2006/relationships/hyperlink" Target="https://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s://www.w3.org/TR/WCAG21/"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s://www.w3.org/TR/WCAG21/" TargetMode="External"/><Relationship Id="rId91" Type="http://schemas.openxmlformats.org/officeDocument/2006/relationships/hyperlink" Target="http://www.w3.org/TR/WCAG20/" TargetMode="External"/><Relationship Id="rId96" Type="http://schemas.openxmlformats.org/officeDocument/2006/relationships/hyperlink" Target="https://www.itic.org/policy/accessibility/vpat"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www.w3.org/TR/WCAG20/"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 Type="http://schemas.openxmlformats.org/officeDocument/2006/relationships/endnotes" Target="endnotes.xm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s://www.w3.org/TR/WCAG21/" TargetMode="External"/><Relationship Id="rId86" Type="http://schemas.openxmlformats.org/officeDocument/2006/relationships/hyperlink" Target="http://www.w3.org/TR/WCAG20/" TargetMode="External"/><Relationship Id="rId94" Type="http://schemas.openxmlformats.org/officeDocument/2006/relationships/hyperlink" Target="http://www.w3.org/TR/WCAG20/" TargetMode="External"/><Relationship Id="rId99" Type="http://schemas.openxmlformats.org/officeDocument/2006/relationships/footer" Target="footer1.xml"/><Relationship Id="rId10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microsoft.com/accessibility" TargetMode="External"/><Relationship Id="rId18" Type="http://schemas.openxmlformats.org/officeDocument/2006/relationships/hyperlink" Target="http://www.w3.org/TR/WCAG20/" TargetMode="External"/><Relationship Id="rId39" Type="http://schemas.openxmlformats.org/officeDocument/2006/relationships/hyperlink" Target="https://www.w3.org/TR/WCAG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7D4F5DD75B93A4697AAE604F22F706B" ma:contentTypeVersion="11" ma:contentTypeDescription="Create a new document." ma:contentTypeScope="" ma:versionID="e3e31dabcc10187582ae0852c5818c8e">
  <xsd:schema xmlns:xsd="http://www.w3.org/2001/XMLSchema" xmlns:xs="http://www.w3.org/2001/XMLSchema" xmlns:p="http://schemas.microsoft.com/office/2006/metadata/properties" xmlns:ns1="http://schemas.microsoft.com/sharepoint/v3" xmlns:ns2="70eeef19-2fe1-4ade-9992-0d3cad3397da" xmlns:ns3="f85eaba2-a063-4002-9d3b-26eb323561aa" targetNamespace="http://schemas.microsoft.com/office/2006/metadata/properties" ma:root="true" ma:fieldsID="977952979e1cbc98b15c56fbb483dd62" ns1:_="" ns2:_="" ns3:_="">
    <xsd:import namespace="http://schemas.microsoft.com/sharepoint/v3"/>
    <xsd:import namespace="70eeef19-2fe1-4ade-9992-0d3cad3397da"/>
    <xsd:import namespace="f85eaba2-a063-4002-9d3b-26eb323561a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SearchProperties" minOccurs="0"/>
                <xsd:element ref="ns2:MediaServiceDocTag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0eeef19-2fe1-4ade-9992-0d3cad3397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ocTags" ma:index="17" nillable="true" ma:displayName="MediaServiceDocTags" ma:hidden="true" ma:internalName="MediaServiceDocTags" ma:readOnly="true">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5eaba2-a063-4002-9d3b-26eb323561a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CEFE3B-F275-4E8D-891F-65A53A20EA4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B454C854-C05F-4393-BE57-7D3DA9D6F0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0eeef19-2fe1-4ade-9992-0d3cad3397da"/>
    <ds:schemaRef ds:uri="f85eaba2-a063-4002-9d3b-26eb323561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6263FD-C451-443B-AF53-6D95D7DD2FEE}">
  <ds:schemaRefs>
    <ds:schemaRef ds:uri="http://schemas.openxmlformats.org/officeDocument/2006/bibliography"/>
  </ds:schemaRefs>
</ds:datastoreItem>
</file>

<file path=customXml/itemProps4.xml><?xml version="1.0" encoding="utf-8"?>
<ds:datastoreItem xmlns:ds="http://schemas.openxmlformats.org/officeDocument/2006/customXml" ds:itemID="{BCFEF6D5-D071-4F5C-A41D-C31213F177D0}">
  <ds:schemaRefs>
    <ds:schemaRef ds:uri="http://schemas.microsoft.com/sharepoint/v3/contenttype/forms"/>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172</TotalTime>
  <Pages>6</Pages>
  <Words>2440</Words>
  <Characters>13912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Oracle Corporation</Company>
  <LinksUpToDate>false</LinksUpToDate>
  <CharactersWithSpaces>16320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mvandooz</dc:creator>
  <cp:keywords/>
  <cp:lastModifiedBy>David J. Dzumba</cp:lastModifiedBy>
  <cp:revision>39</cp:revision>
  <cp:lastPrinted>2022-03-05T17:17:00Z</cp:lastPrinted>
  <dcterms:created xsi:type="dcterms:W3CDTF">2022-03-05T15:05:00Z</dcterms:created>
  <dcterms:modified xsi:type="dcterms:W3CDTF">2023-10-04T22:02:00Z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0x010100E7D4F5DD75B93A4697AAE604F22F706B</vt:lpwstr>
  </property>
</Properties>
</file>