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Nursing Service</w:t>
      </w:r>
      <w:r w:rsidRPr="0036636B">
        <w:rPr>
          <w:rFonts w:eastAsia="Segoe UI" w:cs="Segoe UI"/>
        </w:rPr>
        <w:t xml:space="preserve"> / </w:t>
      </w:r>
      <w:proofErr w:type="spellStart"/>
      <w:proofErr w:type="gramEnd"/>
      <w:proofErr w:type="spellEnd"/>
      <w:r>
        <w:rPr>
          <w:rFonts w:eastAsia="Segoe UI" w:cs="Segoe UI"/>
        </w:rPr>
        <w:t>1.30.0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 Web and 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Nursing service provides a system that works with and Electronics Health Record (EHR) company mobile application to enable a nurse to utter patient observations as they are being collected and have those observations extracted and inserted into a patient flowsheet. The service consists of two components: a server and a transfer service. The former processes transcripts from the nurse into relevant observations by calling Data eXtraction Service (DXS) to use AI to extract. The transfer service is used to send information to and from DAX Partner API (DDE) which in turn communicates with the EHR backend. The extracted observations are shown to the Nurse for review and approval before being sent to the official patient record. Dragon Copilot is a desktop and web browser addition that serves as a user's AI Assistant. Dragon Copilot leverages the transcripts recorded in the Rover app so users can get more value from the patient interactions with actions such as note generation, information assist, and recap.</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interactive elements may not provide complete information or context when using screen readers.</w:t>
            </w:r>
            <w:r>
              <w:rPr>
                <w:rFonts w:cs="Segoe UI"/>
              </w:rPr>
              <w:br/>
            </w:r>
            <w:r>
              <w:rPr>
                <w:rFonts w:cs="Segoe UI"/>
              </w:rPr>
              <w:t>- Certain buttons and controls may not announce their purpose or additional content clearly.</w:t>
            </w:r>
            <w:r>
              <w:rPr>
                <w:rFonts w:cs="Segoe UI"/>
              </w:rPr>
              <w:br/>
            </w:r>
            <w:r>
              <w:rPr>
                <w:rFonts w:cs="Segoe UI"/>
              </w:rPr>
              <w:t>- Screen readers may focus on primary buttons without reading related descriptive content during guided tours.</w:t>
            </w:r>
            <w:r>
              <w:rPr>
                <w:rFonts w:cs="Segoe UI"/>
              </w:rPr>
              <w:br/>
            </w:r>
            <w:r>
              <w:rPr>
                <w:rFonts w:cs="Segoe UI"/>
              </w:rPr>
              <w:br/>
            </w:r>
            <w:r>
              <w:rPr>
                <w:rFonts w:cs="Segoe UI"/>
              </w:rPr>
              <w:t>https://dev.azure.com/msazuredev/_workitems/edit/2451423</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VoiceOver provides role and usage hints for most interactive elements, enhancing navigation.</w:t>
            </w:r>
            <w:r>
              <w:rPr>
                <w:rFonts w:cs="Segoe UI"/>
              </w:rPr>
              <w:br/>
            </w:r>
            <w:r>
              <w:rPr>
                <w:rFonts w:cs="Segoe UI"/>
              </w:rPr>
              <w:t>- Some elements may have labels or names that could be clearer to better describe their function.</w:t>
            </w:r>
            <w:r>
              <w:rPr>
                <w:rFonts w:cs="Segoe UI"/>
              </w:rPr>
              <w:br/>
            </w:r>
            <w:r>
              <w:rPr>
                <w:rFonts w:cs="Segoe UI"/>
              </w:rPr>
              <w:t>- Notifications for changes in interface components are generally available to assistive technologies.</w:t>
            </w:r>
            <w:r>
              <w:rPr>
                <w:rFonts w:cs="Segoe UI"/>
              </w:rPr>
              <w:br/>
            </w:r>
            <w:r>
              <w:rPr>
                <w:rFonts w:cs="Segoe UI"/>
              </w:rPr>
              <w:t>https://dev.azure.com/msazuredev/_workitems/edit/2439403</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Text on the "Use information assist only" button in dark theme has a contrast ratio below the recommended level for standard text, which may affect readability.</w:t>
            </w:r>
            <w:r>
              <w:rPr>
                <w:rFonts w:cs="Segoe UI"/>
              </w:rPr>
              <w:br/>
            </w:r>
            <w:r>
              <w:rPr>
                <w:rFonts w:cs="Segoe UI"/>
              </w:rPr>
              <w:br/>
            </w:r>
            <w:r>
              <w:rPr>
                <w:rFonts w:cs="Segoe UI"/>
              </w:rPr>
              <w:t>https://dev.azure.com/msazuredev/_workitems/edit/2451440</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