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13BE32E5" w:rsidR="008441D3" w:rsidRDefault="003F283A" w:rsidP="00B30355">
      <w:pPr>
        <w:spacing w:after="160"/>
        <w:contextualSpacing w:val="0"/>
        <w:rPr>
          <w:rFonts w:cs="Segoe UI"/>
        </w:rPr>
      </w:pPr>
      <w:r>
        <w:rPr>
          <w:rFonts w:eastAsia="Segoe UI"/>
        </w:rPr>
        <w:t xml:space="preserve">Product Release </w:t>
      </w:r>
      <w:r w:rsidRPr="007358BF">
        <w:rPr>
          <w:rFonts w:eastAsia="Segoe UI"/>
        </w:rPr>
        <w:t>Date</w:t>
      </w:r>
      <w:r w:rsidR="006B7749" w:rsidRPr="00780DAA">
        <w:rPr>
          <w:rFonts w:cs="Segoe UI"/>
        </w:rPr>
        <w:t>:</w:t>
      </w:r>
      <w:r w:rsidR="006D3090">
        <w:rPr>
          <w:rFonts w:cs="Segoe UI"/>
        </w:rPr>
        <w:t xml:space="preserve"> </w:t>
      </w:r>
      <w:r>
        <w:rPr>
          <w:rFonts w:cs="Segoe UI"/>
        </w:rPr>
        <w:t>1/31/2018</w:t>
      </w:r>
    </w:p>
    <w:p w14:paraId="7D7078A8" w14:textId="57B4AEBD" w:rsidR="00E326AF" w:rsidRDefault="006B7749" w:rsidP="00B30355">
      <w:pPr>
        <w:spacing w:after="160"/>
        <w:contextualSpacing w:val="0"/>
        <w:rPr>
          <w:rFonts w:cs="Segoe UI"/>
        </w:rPr>
      </w:pPr>
      <w:r w:rsidRPr="00780DAA">
        <w:rPr>
          <w:rFonts w:cs="Segoe UI"/>
        </w:rPr>
        <w:t>Name of Product:</w:t>
      </w:r>
      <w:r w:rsidR="006D3090">
        <w:rPr>
          <w:rFonts w:cs="Segoe UI"/>
        </w:rPr>
        <w:t xml:space="preserve"> </w:t>
      </w:r>
      <w:r>
        <w:rPr>
          <w:rFonts w:cs="Segoe UI"/>
        </w:rPr>
        <w:t>Microsoft Dynamics 365 Customer Engagement</w:t>
      </w:r>
      <w:r w:rsidR="00C14778" w:rsidRPr="00780DAA">
        <w:rPr>
          <w:rFonts w:cs="Segoe UI"/>
        </w:rPr>
        <w:t xml:space="preserve"> </w:t>
      </w:r>
    </w:p>
    <w:p w14:paraId="1DA3ABBF" w14:textId="49A0608D" w:rsidR="008441D3" w:rsidRDefault="0025099B" w:rsidP="00B30355">
      <w:pPr>
        <w:spacing w:after="160"/>
        <w:contextualSpacing w:val="0"/>
        <w:rPr>
          <w:rFonts w:cs="Segoe UI"/>
        </w:rPr>
      </w:pPr>
      <w:r w:rsidRPr="00780DAA">
        <w:rPr>
          <w:rFonts w:cs="Segoe UI"/>
        </w:rPr>
        <w:t>Description of Product:</w:t>
      </w:r>
      <w:r w:rsidR="00C14778">
        <w:rPr>
          <w:rFonts w:cs="Segoe UI"/>
        </w:rPr>
        <w:t xml:space="preserve"> </w:t>
      </w:r>
      <w:r>
        <w:rPr>
          <w:rFonts w:cs="Segoe UI"/>
        </w:rPr>
        <w:t>Enterprise Business Application</w:t>
      </w:r>
    </w:p>
    <w:p w14:paraId="18CA3011" w14:textId="57D3A237" w:rsidR="00E326AF" w:rsidRDefault="00E326AF" w:rsidP="00B30355">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50ECCF20" w14:textId="2790599B" w:rsidR="00E326AF" w:rsidRDefault="00E326AF" w:rsidP="00B30355">
      <w:pPr>
        <w:spacing w:after="160"/>
        <w:contextualSpacing w:val="0"/>
        <w:rPr>
          <w:rFonts w:cs="Segoe UI"/>
        </w:rPr>
      </w:pPr>
      <w:r>
        <w:rPr>
          <w:rFonts w:cs="Segoe UI"/>
        </w:rPr>
        <w:t>Product Build</w:t>
      </w:r>
      <w:r w:rsidRPr="00780DAA">
        <w:rPr>
          <w:rFonts w:cs="Segoe UI"/>
        </w:rPr>
        <w:t>:</w:t>
      </w:r>
      <w:r w:rsidR="006D3090">
        <w:rPr>
          <w:rFonts w:cs="Segoe UI"/>
        </w:rPr>
        <w:t xml:space="preserve"> </w:t>
      </w:r>
      <w:r>
        <w:rPr>
          <w:rFonts w:cs="Segoe UI"/>
        </w:rPr>
        <w:t>9.0.1.012</w:t>
      </w:r>
    </w:p>
    <w:p w14:paraId="2A532A55" w14:textId="77777777" w:rsidR="00B30355" w:rsidRPr="001A7ABD" w:rsidRDefault="00B30355" w:rsidP="00B30355">
      <w:pPr>
        <w:spacing w:after="160"/>
        <w:contextualSpacing w:val="0"/>
        <w:rPr>
          <w:rFonts w:cs="Segoe UI"/>
        </w:rPr>
      </w:pPr>
      <w:bookmarkStart w:id="0" w:name="_Hlk513054766"/>
      <w:r>
        <w:rPr>
          <w:rFonts w:eastAsia="Segoe UI" w:cs="Segoe UI"/>
        </w:rPr>
        <w:t>W</w:t>
      </w:r>
      <w:r w:rsidRPr="001A7ABD">
        <w:rPr>
          <w:rFonts w:eastAsia="Segoe UI" w:cs="Segoe UI"/>
        </w:rPr>
        <w:t xml:space="preserve">ebsite: </w:t>
      </w:r>
      <w:hyperlink r:id="rId10" w:history="1">
        <w:r w:rsidRPr="00C61695">
          <w:rPr>
            <w:rStyle w:val="Hyperlink"/>
            <w:rFonts w:eastAsia="Segoe UI" w:cs="Segoe UI"/>
          </w:rPr>
          <w:t>Microsoft Dynamics 365 Customer Engagement</w:t>
        </w:r>
      </w:hyperlink>
    </w:p>
    <w:p w14:paraId="538BD100" w14:textId="77777777" w:rsidR="00B30355" w:rsidRPr="00F1455F" w:rsidRDefault="00B30355" w:rsidP="00B30355">
      <w:pPr>
        <w:spacing w:after="160"/>
        <w:contextualSpacing w:val="0"/>
      </w:pPr>
      <w:r w:rsidRPr="00F1455F">
        <w:rPr>
          <w:rFonts w:eastAsia="Segoe UI"/>
        </w:rPr>
        <w:t xml:space="preserve">Accessibility website: </w:t>
      </w:r>
      <w:hyperlink r:id="rId11" w:history="1">
        <w:r w:rsidRPr="00F1455F">
          <w:rPr>
            <w:rStyle w:val="Hyperlink"/>
            <w:rFonts w:eastAsia="Segoe UI"/>
          </w:rPr>
          <w:t>Microsoft Accessibility</w:t>
        </w:r>
      </w:hyperlink>
    </w:p>
    <w:p w14:paraId="35DDC9D6" w14:textId="77777777" w:rsidR="00B30355" w:rsidRPr="00F1455F" w:rsidRDefault="00B30355" w:rsidP="00B30355">
      <w:pPr>
        <w:spacing w:after="160"/>
        <w:contextualSpacing w:val="0"/>
      </w:pPr>
      <w:r w:rsidRPr="00F1455F">
        <w:rPr>
          <w:rFonts w:eastAsia="Segoe UI"/>
        </w:rPr>
        <w:t xml:space="preserve">Accessibility contact for more information: </w:t>
      </w:r>
      <w:hyperlink r:id="rId12" w:history="1">
        <w:r w:rsidRPr="00F1455F">
          <w:rPr>
            <w:rStyle w:val="Hyperlink"/>
          </w:rPr>
          <w:t>Enterprise Disability Answer Desk</w:t>
        </w:r>
      </w:hyperlink>
    </w:p>
    <w:p w14:paraId="1894F29B" w14:textId="77777777" w:rsidR="00B30355" w:rsidRPr="00F1455F" w:rsidRDefault="00B30355" w:rsidP="00B30355">
      <w:pPr>
        <w:spacing w:after="160"/>
        <w:contextualSpacing w:val="0"/>
      </w:pPr>
      <w:r w:rsidRPr="00F1455F">
        <w:t xml:space="preserve">For assistance with this report, please </w:t>
      </w:r>
      <w:hyperlink r:id="rId13" w:history="1">
        <w:r w:rsidRPr="00F1455F">
          <w:rPr>
            <w:rStyle w:val="Hyperlink"/>
          </w:rPr>
          <w:t>email us</w:t>
        </w:r>
      </w:hyperlink>
      <w:r w:rsidRPr="00F1455F">
        <w:t>.</w:t>
      </w:r>
      <w:bookmarkEnd w:id="0"/>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415A10"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415A10"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415A10"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415A10"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415A10"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9"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D88C2E" w:rsidR="00DC03E4" w:rsidRPr="00780DAA" w:rsidRDefault="00B7778C" w:rsidP="001E4B07">
            <w:pPr>
              <w:rPr>
                <w:rFonts w:cs="Segoe UI"/>
              </w:rPr>
            </w:pPr>
            <w:r>
              <w:rPr>
                <w:rFonts w:cs="Segoe UI"/>
              </w:rPr>
              <w:t xml:space="preserve">- </w:t>
            </w:r>
            <w:r w:rsidR="00DC03E4">
              <w:t>Dashboard: Missing alt-text around icons.</w:t>
            </w:r>
            <w:r w:rsidR="00DC03E4">
              <w:br/>
            </w:r>
            <w:r>
              <w:rPr>
                <w:rFonts w:cs="Segoe UI"/>
              </w:rPr>
              <w:t xml:space="preserve">- </w:t>
            </w:r>
            <w:r w:rsidR="00DC03E4">
              <w:t>KM articles: Have problems with JAWS and Narrator in reading field-related data. Rating info isn't read either.</w:t>
            </w:r>
            <w:r w:rsidR="00DC03E4">
              <w:br/>
            </w:r>
            <w:r>
              <w:rPr>
                <w:rFonts w:cs="Segoe UI"/>
              </w:rPr>
              <w:lastRenderedPageBreak/>
              <w:t xml:space="preserve">- </w:t>
            </w:r>
            <w:r w:rsidR="00DC03E4">
              <w:t>Charts: Filtering isn't read out via ARIA live-region.</w:t>
            </w: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tcPr>
          <w:p w14:paraId="1DA3AC16" w14:textId="4C8D5926" w:rsidR="00DC03E4" w:rsidRPr="00780DAA" w:rsidRDefault="00B7778C" w:rsidP="00DC03E4">
            <w:pPr>
              <w:rPr>
                <w:rFonts w:cs="Segoe UI"/>
              </w:rPr>
            </w:pPr>
            <w:r>
              <w:rPr>
                <w:rFonts w:cs="Segoe UI"/>
              </w:rPr>
              <w:t xml:space="preserve">- </w:t>
            </w:r>
            <w:r w:rsidR="00DC03E4">
              <w:t>Tooltips on docked sitemap: Are not rendered.</w:t>
            </w:r>
            <w:r w:rsidR="00DC03E4">
              <w:br/>
            </w:r>
            <w:r>
              <w:rPr>
                <w:rFonts w:cs="Segoe UI"/>
              </w:rPr>
              <w:t xml:space="preserve">- </w:t>
            </w:r>
            <w:r w:rsidR="00DC03E4">
              <w:t>Contacts: JAWS is reading only email ID but does not read contact name.</w:t>
            </w:r>
            <w:r w:rsidR="00DC03E4">
              <w:br/>
            </w:r>
            <w:r>
              <w:rPr>
                <w:rFonts w:cs="Segoe UI"/>
              </w:rPr>
              <w:t xml:space="preserve">- </w:t>
            </w:r>
            <w:r w:rsidR="00DC03E4">
              <w:t>Quick create form: Saving form isn't read by JAWS.</w:t>
            </w:r>
            <w:r w:rsidR="00DC03E4">
              <w:br/>
            </w:r>
            <w:r>
              <w:rPr>
                <w:rFonts w:cs="Segoe UI"/>
              </w:rPr>
              <w:t xml:space="preserve">- </w:t>
            </w:r>
            <w:r w:rsidR="00DC03E4">
              <w:t>Email: TalkBack reads "more" button thrice. This functionality works correctly on desktop and will be fixed for devices on a later release.</w:t>
            </w:r>
            <w:r w:rsidR="00DC03E4">
              <w:br/>
            </w:r>
            <w:r>
              <w:rPr>
                <w:rFonts w:cs="Segoe UI"/>
              </w:rPr>
              <w:t xml:space="preserve">- </w:t>
            </w:r>
            <w:r w:rsidR="00DC03E4">
              <w:t>KM article form: Various fields are read as clickable instead of text fields.</w:t>
            </w:r>
            <w:r w:rsidR="00DC03E4">
              <w:br/>
            </w:r>
            <w:r>
              <w:rPr>
                <w:rFonts w:cs="Segoe UI"/>
              </w:rPr>
              <w:t xml:space="preserve">- </w:t>
            </w:r>
            <w:r w:rsidR="00DC03E4">
              <w:t>Email form on Android phone: Selected date duration not being read. This functionality works correctly on desktop and will be fixed for devices on a later release.</w:t>
            </w:r>
            <w:r w:rsidR="00DC03E4">
              <w:br/>
            </w:r>
            <w:r>
              <w:rPr>
                <w:rFonts w:cs="Segoe UI"/>
              </w:rPr>
              <w:t xml:space="preserve">- </w:t>
            </w:r>
            <w:r w:rsidR="00DC03E4">
              <w:t>On Edge the screen reader isn't announcing the label corresponding to the date fields.</w:t>
            </w:r>
            <w:r w:rsidR="00DC03E4">
              <w:br/>
            </w:r>
            <w:r>
              <w:rPr>
                <w:rFonts w:cs="Segoe UI"/>
              </w:rPr>
              <w:t xml:space="preserve">- </w:t>
            </w:r>
            <w:r w:rsidR="00DC03E4">
              <w:t>Import dialog on Advanced Settings: "Browse" button is being read as "Close" button.</w:t>
            </w:r>
            <w:r w:rsidR="00DC03E4">
              <w:br/>
            </w:r>
            <w:r>
              <w:rPr>
                <w:rFonts w:cs="Segoe UI"/>
              </w:rPr>
              <w:t xml:space="preserve">- </w:t>
            </w:r>
            <w:r w:rsidR="00DC03E4">
              <w:t>Export dialog on Advanced Settings: Alt+Down arrow doesn't expand entity list but reads the browser URL.</w:t>
            </w:r>
          </w:p>
        </w:tc>
      </w:tr>
      <w:tr w:rsidR="00DC03E4" w:rsidRPr="00780DAA" w14:paraId="1DA3AC1B" w14:textId="77777777" w:rsidTr="00E47977">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 With Exceptions</w:t>
            </w:r>
          </w:p>
        </w:tc>
        <w:tc>
          <w:tcPr>
            <w:tcW w:w="3780" w:type="dxa"/>
          </w:tcPr>
          <w:p w14:paraId="1DA3AC1E" w14:textId="6F4BCE59" w:rsidR="00DC03E4" w:rsidRPr="00780DAA" w:rsidRDefault="00DC03E4" w:rsidP="00DC03E4">
            <w:pPr>
              <w:rPr>
                <w:rFonts w:cs="Segoe UI"/>
              </w:rPr>
            </w:pPr>
            <w:r>
              <w:t>"Assign" dialog: Screen reader not announcing anything when dialog loads.</w:t>
            </w:r>
          </w:p>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Zoom issues on the following: Office integration carousel.</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48E20744" w:rsidR="00DC03E4" w:rsidRPr="00780DAA" w:rsidRDefault="00B7778C" w:rsidP="00DC03E4">
            <w:pPr>
              <w:rPr>
                <w:rFonts w:cs="Segoe UI"/>
              </w:rPr>
            </w:pPr>
            <w:r>
              <w:rPr>
                <w:rFonts w:cs="Segoe UI"/>
              </w:rPr>
              <w:t xml:space="preserve">- </w:t>
            </w:r>
            <w:r w:rsidR="00DC03E4">
              <w:t>Unified Service Desk: Look-up control - Can't navigate to "Cancel" button on</w:t>
            </w:r>
            <w:r>
              <w:t>.</w:t>
            </w:r>
            <w:r w:rsidR="00DC03E4">
              <w:t xml:space="preserve"> </w:t>
            </w:r>
            <w:r w:rsidR="00DC03E4">
              <w:br/>
            </w:r>
            <w:r>
              <w:rPr>
                <w:rFonts w:cs="Segoe UI"/>
              </w:rPr>
              <w:t xml:space="preserve">- </w:t>
            </w:r>
            <w:r w:rsidR="00DC03E4">
              <w:t>Unified Service Desk: Can't add users to share for the Customization files entity. "Cancel" and "Deactivate" buttons aren't focusable.</w:t>
            </w:r>
            <w:r w:rsidR="00DC03E4">
              <w:br/>
            </w:r>
            <w:r>
              <w:rPr>
                <w:rFonts w:cs="Segoe UI"/>
              </w:rPr>
              <w:t xml:space="preserve">- </w:t>
            </w:r>
            <w:r w:rsidR="00DC03E4">
              <w:t>Forms: Unable to open "Product items" on Quote, Order and Invoice forms.</w:t>
            </w:r>
            <w:r w:rsidR="00DC03E4">
              <w:br/>
            </w:r>
            <w:r>
              <w:rPr>
                <w:rFonts w:cs="Segoe UI"/>
              </w:rPr>
              <w:t xml:space="preserve">- </w:t>
            </w:r>
            <w:r w:rsidR="00DC03E4">
              <w:t>Learning Path - not able to pin bubble on services, nor select content type using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1DA3AC3F" w14:textId="5FB8356E" w:rsidR="00DC03E4" w:rsidRPr="00780DAA" w:rsidRDefault="00DC03E4" w:rsidP="00DC03E4">
            <w:pPr>
              <w:rPr>
                <w:rFonts w:cs="Segoe UI"/>
              </w:rPr>
            </w:pPr>
            <w:r>
              <w:t>Business Process Flows - Expand/collapse isn't accessible via keyboard</w:t>
            </w:r>
            <w:r w:rsidR="00B7778C">
              <w:t>.</w:t>
            </w: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w:t>
            </w:r>
            <w:r w:rsidRPr="00780DAA">
              <w:rPr>
                <w:rFonts w:cs="Segoe UI"/>
                <w:szCs w:val="20"/>
              </w:rPr>
              <w:lastRenderedPageBreak/>
              <w:t>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03F661E5" w:rsidR="00DC03E4" w:rsidRPr="00780DAA" w:rsidRDefault="00B7778C" w:rsidP="00DC03E4">
            <w:pPr>
              <w:rPr>
                <w:rFonts w:cs="Segoe UI"/>
              </w:rPr>
            </w:pPr>
            <w:r>
              <w:rPr>
                <w:rFonts w:cs="Segoe UI"/>
              </w:rPr>
              <w:t xml:space="preserve">- </w:t>
            </w:r>
            <w:r w:rsidR="00DC03E4">
              <w:t xml:space="preserve">Learning Path - Deleting a bubble using keyboard from the flow editor doesn't get focus back to the editor. </w:t>
            </w:r>
            <w:r>
              <w:rPr>
                <w:rFonts w:cs="Segoe UI"/>
              </w:rPr>
              <w:t xml:space="preserve">- </w:t>
            </w:r>
            <w:r w:rsidR="00DC03E4">
              <w:t>Focus issues. Needs tabbing improvements to better navigate through the UI.</w:t>
            </w:r>
            <w:r w:rsidR="00DC03E4">
              <w:br/>
            </w:r>
            <w:r>
              <w:rPr>
                <w:rFonts w:cs="Segoe UI"/>
              </w:rPr>
              <w:t xml:space="preserve">- </w:t>
            </w:r>
            <w:r w:rsidR="00DC03E4">
              <w:t>Forms - Errors on fields are not read. Tabbing after "Save" button doesn't go to the top.</w:t>
            </w:r>
            <w:r w:rsidR="00DC03E4">
              <w:br/>
            </w:r>
            <w:r>
              <w:rPr>
                <w:rFonts w:cs="Segoe UI"/>
              </w:rPr>
              <w:t xml:space="preserve">- </w:t>
            </w:r>
            <w:r w:rsidR="00DC03E4">
              <w:t>Editable grid - Focus issues when using "sorting".</w:t>
            </w:r>
            <w:r w:rsidR="00DC03E4">
              <w:br/>
              <w:t>Dialogs - After closing error pop-up, focus is not put back on the dialog.</w:t>
            </w:r>
            <w:r w:rsidR="00DC03E4">
              <w:br/>
              <w:t>Template analytics window - Tabbing focus issues.</w:t>
            </w:r>
            <w:r w:rsidR="00DC03E4">
              <w:br/>
              <w:t>Advanced find - Focus issues.</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w:t>
            </w:r>
            <w:r w:rsidRPr="00780DAA">
              <w:rPr>
                <w:rFonts w:cs="Segoe UI"/>
                <w:szCs w:val="20"/>
              </w:rPr>
              <w:lastRenderedPageBreak/>
              <w:t>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lastRenderedPageBreak/>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2451D446" w:rsidR="00F46FD2" w:rsidRDefault="00B7778C" w:rsidP="00F46FD2">
            <w:r>
              <w:rPr>
                <w:rFonts w:cs="Segoe UI"/>
              </w:rPr>
              <w:t xml:space="preserve">- </w:t>
            </w:r>
            <w:r w:rsidR="00F46FD2">
              <w:t>Forms - Errors on fields are not read. Tabbing after "Save" button doesn't go to the top.</w:t>
            </w:r>
            <w:r w:rsidR="00F46FD2">
              <w:br/>
            </w:r>
            <w:r>
              <w:rPr>
                <w:rFonts w:cs="Segoe UI"/>
              </w:rPr>
              <w:t xml:space="preserve">- </w:t>
            </w:r>
            <w:r w:rsidR="00F46FD2">
              <w:t>Editable grid - Focus issues when using "sorting".</w:t>
            </w:r>
            <w:r w:rsidR="00F46FD2">
              <w:br/>
            </w:r>
            <w:r>
              <w:rPr>
                <w:rFonts w:cs="Segoe UI"/>
              </w:rPr>
              <w:t xml:space="preserve">- </w:t>
            </w:r>
            <w:r w:rsidR="00F46FD2">
              <w:t>Dialogs - After closing error pop-up, focus is not put back on the dialog.</w:t>
            </w:r>
            <w:r w:rsidR="00F46FD2">
              <w:br/>
            </w:r>
            <w:r>
              <w:rPr>
                <w:rFonts w:cs="Segoe UI"/>
              </w:rPr>
              <w:t xml:space="preserve">- </w:t>
            </w:r>
            <w:r w:rsidR="00F46FD2">
              <w:t>Template analytics window - Tabbing focus issues.</w:t>
            </w:r>
            <w:r w:rsidR="00F46FD2">
              <w:br/>
            </w:r>
            <w:r>
              <w:rPr>
                <w:rFonts w:cs="Segoe UI"/>
              </w:rPr>
              <w:t xml:space="preserve">- </w:t>
            </w:r>
            <w:r w:rsidR="00F46FD2">
              <w:t>Advanced find - Focus issues.</w:t>
            </w:r>
          </w:p>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lastRenderedPageBreak/>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72551B8C" w:rsidR="00DC03E4" w:rsidRPr="00780DAA" w:rsidRDefault="00B7778C" w:rsidP="00DC03E4">
            <w:pPr>
              <w:rPr>
                <w:rFonts w:cs="Segoe UI"/>
              </w:rPr>
            </w:pPr>
            <w:r>
              <w:rPr>
                <w:rFonts w:cs="Segoe UI"/>
              </w:rPr>
              <w:t xml:space="preserve">- </w:t>
            </w:r>
            <w:r w:rsidR="00DC03E4">
              <w:t>Email configuration: Error dialog aren't read by screen readers.</w:t>
            </w:r>
            <w:r w:rsidR="00DC03E4">
              <w:br/>
              <w:t>Template analytics window - Tabbing focus issues.</w:t>
            </w:r>
            <w:r w:rsidR="00DC03E4">
              <w:br/>
            </w:r>
            <w:r>
              <w:rPr>
                <w:rFonts w:cs="Segoe UI"/>
              </w:rPr>
              <w:t xml:space="preserve">- </w:t>
            </w:r>
            <w:r w:rsidR="00DC03E4">
              <w:t>Customer Service Dashboard - Tooltips should not be shown when navigating the Active Cases sub-grid.</w:t>
            </w:r>
            <w:r w:rsidR="00DC03E4">
              <w:br/>
            </w:r>
            <w:r w:rsidR="000D618F">
              <w:rPr>
                <w:rFonts w:cs="Segoe UI"/>
              </w:rPr>
              <w:t xml:space="preserve">- </w:t>
            </w:r>
            <w:bookmarkStart w:id="6" w:name="_GoBack"/>
            <w:bookmarkEnd w:id="6"/>
            <w:r w:rsidR="00DC03E4">
              <w:t>Email editor - on Edge browser error dialog titles aren't being read by screen readers.</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r>
              <w:t>Hybrid Email server form - errors aren't being read.</w:t>
            </w:r>
          </w:p>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w:t>
            </w:r>
            <w:r w:rsidRPr="00780DAA">
              <w:rPr>
                <w:rFonts w:cs="Segoe UI"/>
                <w:szCs w:val="20"/>
              </w:rPr>
              <w:lastRenderedPageBreak/>
              <w:t>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7" w:name="_Guideline_4.1_Compatible:"/>
      <w:bookmarkEnd w:id="7"/>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007E3D5A" w:rsidR="00DC03E4" w:rsidRPr="00780DAA" w:rsidRDefault="00DC03E4" w:rsidP="00DC03E4">
            <w:pPr>
              <w:rPr>
                <w:rFonts w:cs="Segoe UI"/>
              </w:rPr>
            </w:pPr>
            <w:r>
              <w:t>Admin: Look-up field labels being read as button.</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w:t>
            </w:r>
            <w:r w:rsidRPr="00780DAA">
              <w:rPr>
                <w:rFonts w:cs="Segoe UI"/>
                <w:szCs w:val="20"/>
              </w:rPr>
              <w:lastRenderedPageBreak/>
              <w:t>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 With Exceptions</w:t>
            </w:r>
          </w:p>
        </w:tc>
        <w:tc>
          <w:tcPr>
            <w:tcW w:w="3870" w:type="dxa"/>
          </w:tcPr>
          <w:p w14:paraId="1DA3ACB5" w14:textId="35C0530A" w:rsidR="001E75E6" w:rsidRPr="00780DAA" w:rsidRDefault="001E75E6" w:rsidP="001E75E6">
            <w:pPr>
              <w:rPr>
                <w:rFonts w:cs="Segoe UI"/>
              </w:rPr>
            </w:pPr>
            <w:r>
              <w:t>Process flow: New opportunity - Narrator not reading all fields.</w:t>
            </w:r>
          </w:p>
        </w:tc>
      </w:tr>
    </w:tbl>
    <w:p w14:paraId="1DA3AD13" w14:textId="77777777" w:rsidR="000E30E5" w:rsidRPr="000E30E5" w:rsidRDefault="000E30E5" w:rsidP="000E30E5">
      <w:bookmarkStart w:id="8" w:name="_Level_AA"/>
      <w:bookmarkStart w:id="9" w:name="_Section_1194.22_Web-based"/>
      <w:bookmarkEnd w:id="8"/>
      <w:bookmarkEnd w:id="9"/>
    </w:p>
    <w:bookmarkStart w:id="10" w:name="_Section_1194.24_Video" w:displacedByCustomXml="next"/>
    <w:bookmarkEnd w:id="10" w:displacedByCustomXml="next"/>
    <w:bookmarkStart w:id="11" w:name="_Section_1194.25_Self-Contained," w:displacedByCustomXml="next"/>
    <w:bookmarkEnd w:id="11"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AFBF6" w14:textId="77777777" w:rsidR="00D72198" w:rsidRDefault="00D72198" w:rsidP="007A0F94">
      <w:pPr>
        <w:spacing w:after="0"/>
      </w:pPr>
      <w:r>
        <w:separator/>
      </w:r>
    </w:p>
  </w:endnote>
  <w:endnote w:type="continuationSeparator" w:id="0">
    <w:p w14:paraId="3649E92F" w14:textId="77777777" w:rsidR="00D72198" w:rsidRDefault="00D72198"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3BE2D" w14:textId="77777777" w:rsidR="00D72198" w:rsidRDefault="00D72198" w:rsidP="007A0F94">
      <w:pPr>
        <w:spacing w:after="0"/>
      </w:pPr>
      <w:r>
        <w:separator/>
      </w:r>
    </w:p>
  </w:footnote>
  <w:footnote w:type="continuationSeparator" w:id="0">
    <w:p w14:paraId="296C1014" w14:textId="77777777" w:rsidR="00D72198" w:rsidRDefault="00D72198"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18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40055D"/>
    <w:rsid w:val="004045B2"/>
    <w:rsid w:val="00406786"/>
    <w:rsid w:val="004152D8"/>
    <w:rsid w:val="00415A10"/>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30355"/>
    <w:rsid w:val="00B40E0C"/>
    <w:rsid w:val="00B47A60"/>
    <w:rsid w:val="00B53327"/>
    <w:rsid w:val="00B55D72"/>
    <w:rsid w:val="00B5609E"/>
    <w:rsid w:val="00B62DEF"/>
    <w:rsid w:val="00B64C82"/>
    <w:rsid w:val="00B65238"/>
    <w:rsid w:val="00B654CB"/>
    <w:rsid w:val="00B66250"/>
    <w:rsid w:val="00B66976"/>
    <w:rsid w:val="00B7778C"/>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47977"/>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087B"/>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ad@microsoft.com?subject=Conformance%20Statement"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WAI/" TargetMode="External"/><Relationship Id="rId7" Type="http://schemas.openxmlformats.org/officeDocument/2006/relationships/footnotes" Target="footnotes.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WCAG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theme" Target="theme/theme1.xml"/><Relationship Id="rId10" Type="http://schemas.openxmlformats.org/officeDocument/2006/relationships/hyperlink" Target="https://www.microsoft.com/en-us/dynamics365" TargetMode="External"/><Relationship Id="rId19" Type="http://schemas.openxmlformats.org/officeDocument/2006/relationships/hyperlink" Target="https://www.w3.org/TR/2008/REC-WCAG20-200812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3CFCD8-FC87-464F-BF84-1D001D37E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2798</Words>
  <Characters>15955</Characters>
  <Application>Microsoft Office Word</Application>
  <DocSecurity>8</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2018-10-26T16:46:00Z</dcterms:created>
  <dcterms:modified xsi:type="dcterms:W3CDTF">2018-10-26T16:47:00Z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