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SharePoint Server 2019</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SharePoint Server 2019 is a collaboration environment that organizations of all sizes can use to increase the efficiency of business processes. It can be used by individuals, teams and organizations to intelligently discover, share, and collaborate on content.</w:t>
      </w:r>
      <w:r>
        <w:rPr>
          <w:rFonts w:eastAsia="Times New Roman" w:cs="Segoe UI"/>
        </w:rPr>
        <w:br/>
      </w:r>
      <w:r>
        <w:rPr>
          <w:rFonts w:eastAsia="Times New Roman" w:cs="Segoe UI"/>
        </w:rPr>
        <w:br/>
      </w:r>
      <w:r>
        <w:rPr>
          <w:rFonts w:eastAsia="Times New Roman" w:cs="Segoe UI"/>
        </w:rPr>
        <w:t xml:space="preserve">It has been designed, developed, and tested with the Microsoft Software as a Service (SaaS) strategy at its core. Drawing extensively from that experience, SharePoint Server 2019 is designed to help you achieve new levels of reliability and performance and empower users while meeting their demands for greater business mobility. </w:t>
      </w:r>
      <w:r>
        <w:rPr>
          <w:rFonts w:eastAsia="Times New Roman" w:cs="Segoe UI"/>
        </w:rPr>
        <w:br/>
      </w:r>
      <w:r>
        <w:rPr>
          <w:rFonts w:eastAsia="Times New Roman" w:cs="Segoe UI"/>
        </w:rPr>
        <w:br/>
      </w:r>
      <w:r>
        <w:rPr>
          <w:rFonts w:eastAsia="Times New Roman" w:cs="Segoe UI"/>
        </w:rPr>
        <w:t>SharePoint Server 2019, sites provide environments that administrators can configure to provide personalized access to documents and other information.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