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AA2B00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Enterprise Portal</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Enterprise Portal is a Web application for the admin tenant to manage </w:t>
      </w:r>
      <w:proofErr w:type="gramStart"/>
      <w:r>
        <w:rPr>
          <w:rFonts w:ascii="Segoe UI" w:eastAsia="Times New Roman" w:hAnsi="Segoe UI" w:cs="Segoe UI"/>
        </w:rPr>
        <w:t>account</w:t>
      </w:r>
      <w:proofErr w:type="gramEnd"/>
      <w:r>
        <w:rPr>
          <w:rFonts w:ascii="Segoe UI" w:eastAsia="Times New Roman" w:hAnsi="Segoe UI" w:cs="Segoe UI"/>
        </w:rPr>
        <w:t>, assets, and users.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65B0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65B0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65B0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65B0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65B0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65B0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65B0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65B0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65B0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65B0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65B0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65B0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65B0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65B0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65B0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65B0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65B0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65B0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65B0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65B0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59C233ED" w:rsidR="00947A15" w:rsidRPr="0036636B" w:rsidRDefault="00947A15" w:rsidP="00947A15">
            <w:pPr>
              <w:spacing w:after="0" w:line="240" w:lineRule="auto"/>
              <w:rPr>
                <w:rFonts w:ascii="Segoe UI" w:eastAsia="Times New Roman" w:hAnsi="Segoe UI" w:cs="Segoe UI"/>
              </w:rPr>
            </w:pPr>
            <w:r>
              <w:rPr>
                <w:rFonts w:ascii="Segoe UI" w:hAnsi="Segoe UI" w:cs="Segoe UI"/>
              </w:rPr>
              <w:t>On activating sorting of "Expiration date" column header using enter</w:t>
            </w:r>
            <w:r w:rsidR="00EF6638">
              <w:rPr>
                <w:rFonts w:ascii="Segoe UI" w:hAnsi="Segoe UI" w:cs="Segoe UI"/>
              </w:rPr>
              <w:t>,</w:t>
            </w:r>
            <w:r>
              <w:rPr>
                <w:rFonts w:ascii="Segoe UI" w:hAnsi="Segoe UI" w:cs="Segoe UI"/>
              </w:rPr>
              <w:t xml:space="preserve"> keyboard focus disappears.</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65B0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65B0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65B0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65B0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65B0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65B0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65B0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A4EFC3E" w:rsidR="00DA7252" w:rsidRPr="0036636B" w:rsidRDefault="00DA7252" w:rsidP="00DA7252">
            <w:pPr>
              <w:spacing w:after="0" w:line="240" w:lineRule="auto"/>
              <w:rPr>
                <w:rFonts w:ascii="Segoe UI" w:eastAsia="Times New Roman" w:hAnsi="Segoe UI" w:cs="Segoe UI"/>
              </w:rPr>
            </w:pPr>
            <w:r>
              <w:rPr>
                <w:rFonts w:ascii="Segoe UI" w:hAnsi="Segoe UI" w:cs="Segoe UI"/>
              </w:rPr>
              <w:t>On tab navigating from payment methods tab control "Filter by</w:t>
            </w:r>
            <w:r w:rsidR="00EF6638">
              <w:rPr>
                <w:rFonts w:ascii="Segoe UI" w:hAnsi="Segoe UI" w:cs="Segoe UI"/>
              </w:rPr>
              <w:t>,</w:t>
            </w:r>
            <w:r>
              <w:rPr>
                <w:rFonts w:ascii="Segoe UI" w:hAnsi="Segoe UI" w:cs="Segoe UI"/>
              </w:rPr>
              <w:t>" dropdown disappears.</w:t>
            </w: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65B0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65B0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65B0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65B0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65B0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Incomplete aria-labels are defined for "More option" buttons in subscriptions tab.</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C65B0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C65B0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C65B0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65B0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C65B0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C65B0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C65B0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C65B0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C65B0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C65B0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C65B0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C65B0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C65B0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C65B0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C65B0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C65B0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C65B0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C65B0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C65B0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C65B0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C65B0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C65B0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C65B0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C65B0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65B0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C65B0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C65B0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C65B0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C65B0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C65B0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C65B0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C65B0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C65B0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C65B0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C65B0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C65B0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C65B0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C65B0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C65B0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C65B0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C65B0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C65B0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C65B0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C65B0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C65B0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C65B0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C65B0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C65B0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2220"/>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5B06"/>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EF6638"/>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978B17-BFF5-4562-9348-65B81B19D3B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2340</Words>
  <Characters>13342</Characters>
  <Application>Microsoft Office Word</Application>
  <DocSecurity>8</DocSecurity>
  <Lines>111</Lines>
  <Paragraphs>31</Paragraphs>
  <ScaleCrop>false</ScaleCrop>
  <Company/>
  <LinksUpToDate>false</LinksUpToDate>
  <CharactersWithSpaces>15651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2024-04-11T16:55:00Z</dcterms:created>
  <dcterms:modified xsi:type="dcterms:W3CDTF">2024-04-11T16:55:00Z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