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Batch</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Batch service portal extension on portal.azure.com.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44920CC1" w:rsidR="00AE2C1D" w:rsidRPr="0036636B" w:rsidRDefault="00AE2C1D" w:rsidP="00AE2C1D">
            <w:pPr>
              <w:spacing w:after="0" w:line="240" w:lineRule="auto"/>
              <w:rPr>
                <w:rFonts w:eastAsia="Times New Roman" w:cs="Segoe UI"/>
              </w:rPr>
            </w:pPr>
            <w:r>
              <w:rPr>
                <w:rFonts w:cs="Segoe UI"/>
              </w:rPr>
              <w:t>Screen reader may incorrectly announce expand/collapse button as a heading in 'Task Overview' pane</w:t>
            </w:r>
            <w:r w:rsidR="00401B90">
              <w:rPr>
                <w:rFonts w:cs="Segoe UI"/>
              </w:rPr>
              <w: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3652A"/>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1B9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E8A"/>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D75E6D-8A58-496E-BE66-605818F2597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2510</Words>
  <Characters>14309</Characters>
  <Application>Microsoft Office Word</Application>
  <DocSecurity>8</DocSecurity>
  <Lines>119</Lines>
  <Paragraphs>33</Paragraphs>
  <ScaleCrop>false</ScaleCrop>
  <Company/>
  <LinksUpToDate>false</LinksUpToDate>
  <CharactersWithSpaces>16786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2025-09-02T15:09:00Z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