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42EE9340"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Viva Insights Community</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25,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Connect, learn, and discuss with Viva Insights experts and peers via the Microsoft Viva Insights Community site.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B3E23"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B3E23"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B3E23"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B3E23"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B3E23"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B3E23"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B3E23"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B3E23"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B3E23"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B3E23"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B3E23"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B3E23"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B3E23"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B3E23"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B3E23"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B3E23"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B3E23"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B3E23"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B3E23"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B3E23"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B3E23"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B3E23"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B3E23"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B3E23"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B3E23"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B3E23"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B3E23"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B3E23"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B3E23"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B3E23"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B3E23"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B3E23"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CB3E23"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CB3E23"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CB3E23"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B3E23"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CB3E23"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CB3E23"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CB3E23"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CB3E23"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CB3E23"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CB3E23"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CB3E23"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CB3E23"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CB3E23"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Not all buttons have discernible text.</w:t>
            </w:r>
            <w:r>
              <w:rPr>
                <w:rFonts w:ascii="Segoe UI" w:hAnsi="Segoe UI" w:cs="Segoe UI"/>
              </w:rPr>
              <w:br/>
              <w:t>Headings are not structured properly in home page.</w:t>
            </w:r>
            <w:r>
              <w:rPr>
                <w:rFonts w:ascii="Segoe UI" w:hAnsi="Segoe UI" w:cs="Segoe UI"/>
              </w:rPr>
              <w:br/>
              <w:t>Business leader user groups: Incorrect role is defined for 'View all' and 'More' buttons present on the page.</w:t>
            </w:r>
            <w:r>
              <w:rPr>
                <w:rFonts w:ascii="Segoe UI" w:hAnsi="Segoe UI" w:cs="Segoe UI"/>
              </w:rPr>
              <w:br/>
              <w:t>Label is not associated with the items present under 'Labels' and 'Popular blogs' section.</w:t>
            </w:r>
            <w:r>
              <w:rPr>
                <w:rFonts w:ascii="Segoe UI" w:hAnsi="Segoe UI" w:cs="Segoe UI"/>
              </w:rPr>
              <w:br/>
              <w:t>Label is not associated with the newest to oldest collapsed button present at the replies section.</w:t>
            </w:r>
            <w:r>
              <w:rPr>
                <w:rFonts w:ascii="Segoe UI" w:hAnsi="Segoe UI" w:cs="Segoe UI"/>
              </w:rPr>
              <w:br/>
              <w:t>Label is not associated with the 'Send to' edit field present in the ’Create new message’ dialog.</w:t>
            </w:r>
            <w:r>
              <w:rPr>
                <w:rFonts w:ascii="Segoe UI" w:hAnsi="Segoe UI" w:cs="Segoe UI"/>
              </w:rPr>
              <w:br/>
              <w:t>Name is not defined for the button present in the insert link dialog.</w:t>
            </w: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CB3E23"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Focus jumps to the tab action menus while navigating to share button present in the Community Post page.</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CB3E23"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CB3E23"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CB3E23"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CB3E23"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CB3E23"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CB3E23"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CB3E23"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CB3E23"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CB3E23"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CB3E23"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B3E23"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CB3E23"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CB3E23"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CB3E23"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CB3E23"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CB3E23"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CB3E23"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CB3E23"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CB3E23"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CB3E23"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CB3E23"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CB3E23"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CB3E23"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CB3E23"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CB3E23"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CB3E23"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CB3E23"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CB3E23"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CB3E23"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CB3E23"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CB3E23"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CB3E23"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CB3E23"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CB3E23"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E23"/>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8AF"/>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6DAFEF-9E8D-46D6-9954-7FC9CA8D8B3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2410</Words>
  <Characters>13743</Characters>
  <Application>Microsoft Office Word</Application>
  <DocSecurity>8</DocSecurity>
  <Lines>114</Lines>
  <Paragraphs>32</Paragraphs>
  <ScaleCrop>false</ScaleCrop>
  <Company/>
  <LinksUpToDate>false</LinksUpToDate>
  <CharactersWithSpaces>16121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2022-10-24T18:12:00Z</dcterms:created>
  <dcterms:modified xsi:type="dcterms:W3CDTF">2022-10-24T18:12:00Z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