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CC66F2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Azure Virtual Desktop</w:t>
      </w:r>
      <w:r w:rsidRPr="0036636B">
        <w:rPr>
          <w:rFonts w:eastAsia="Segoe UI" w:cs="Segoe UI"/>
        </w:rPr>
        <w:t xml:space="preserve"> / </w:t>
      </w:r>
      <w:r>
        <w:rPr>
          <w:rFonts w:eastAsia="Segoe UI" w:cs="Segoe UI"/>
        </w:rPr>
        <w:t>10.5.7</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23,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 xml:space="preserve">Azure Virtual Desktop is a comprehensive desktop and app virtualization service running on Microsoft Azure. It allows administrators the ability to publish Office 365 </w:t>
      </w:r>
      <w:proofErr w:type="spellStart"/>
      <w:r>
        <w:rPr>
          <w:rFonts w:eastAsia="Times New Roman" w:cs="Segoe UI"/>
        </w:rPr>
        <w:t>ProPlus</w:t>
      </w:r>
      <w:proofErr w:type="spellEnd"/>
      <w:r>
        <w:rPr>
          <w:rFonts w:eastAsia="Times New Roman" w:cs="Segoe UI"/>
        </w:rPr>
        <w:t>, browsers and other Line of Business (LOB) apps through remote apps and desktops to their end-users which can be accessed from anywhere on any device.</w:t>
      </w:r>
      <w:r>
        <w:rPr>
          <w:rFonts w:eastAsia="Times New Roman" w:cs="Segoe UI"/>
        </w:rPr>
        <w:br/>
      </w:r>
      <w:r>
        <w:rPr>
          <w:rFonts w:eastAsia="Times New Roman" w:cs="Segoe UI"/>
        </w:rPr>
        <w:br/>
        <w:t>This conformance doc focuses on accessing the Azure Virtual Desktop via iOS.</w:t>
      </w:r>
      <w:r>
        <w:rPr>
          <w:rFonts w:eastAsia="Times New Roman" w:cs="Segoe UI"/>
        </w:rPr>
        <w:br/>
      </w:r>
      <w:r>
        <w:rPr>
          <w:rFonts w:eastAsia="Times New Roman" w:cs="Segoe UI"/>
        </w:rPr>
        <w:br/>
        <w:t>Interacting with remote apps and desktops using local accessibility tools currently has limitations. For example, the local screen reader (i.e.: Narrator on Windows, Voice Assistant on Android) currently do not work with remote apps or desktops. On Windows, only a subset of Ease of Access settings on the local machine (such as high contrast) are applied to remote apps. For remote desktop, these settings must be enabled manually in the remote session. For non-Windows platforms, accessibility settings from the local device are not applied for remote apps or desktops. Contact the Microsoft Enterprise Disability Answer Desk (eDAD) to learn more about deployment options and limitations.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lastRenderedPageBreak/>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lastRenderedPageBreak/>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1A99"/>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4770E"/>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1051"/>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2641</Words>
  <Characters>15057</Characters>
  <Application>Microsoft Office Word</Application>
  <DocSecurity>8</DocSecurity>
  <Lines>125</Lines>
  <Paragraphs>35</Paragraphs>
  <ScaleCrop>false</ScaleCrop>
  <Company/>
  <LinksUpToDate>false</LinksUpToDate>
  <CharactersWithSpaces>17663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2024-11-01T18:06:00Z</dcterms:created>
  <dcterms:modified xsi:type="dcterms:W3CDTF">2024-11-01T18:06:00Z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