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A105B7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Defender for Data - DSPM</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Defender for Cloud - Data security posture management. Sensitive data discovery and internet reachability for data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 Screen reader does not announce “opens in a new tab” for the Configure link on the Data Sensitivity screen.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Landmark is not defined for the Right pane on the Security Alerts screen.</w:t>
            </w:r>
            <w:r>
              <w:rPr>
                <w:rFonts w:cs="Segoe UI"/>
              </w:rPr>
              <w:br/>
              <w:t>- Visual group label "Was this useful?" is not programmatically associated with the radio group in the left pane.</w:t>
            </w:r>
            <w:r>
              <w:rPr>
                <w:rFonts w:cs="Segoe UI"/>
              </w:rPr>
              <w:br/>
              <w:t>- Heading tags are missing for visually rendered headings such as:</w:t>
            </w:r>
            <w:r>
              <w:rPr>
                <w:rFonts w:cs="Segoe UI"/>
              </w:rPr>
              <w:br/>
              <w:t>-- Set resource sensitivity based on info types</w:t>
            </w:r>
            <w:r>
              <w:rPr>
                <w:rFonts w:cs="Segoe UI"/>
              </w:rPr>
              <w:br/>
              <w:t>-- Set sensitivity label threshold</w:t>
            </w:r>
            <w:r>
              <w:rPr>
                <w:rFonts w:cs="Segoe UI"/>
              </w:rPr>
              <w:br/>
              <w:t>- The label Select finance info types is not programmatically associated with its checkbox group on the Finance Info Types pane.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 In scan mode, screen reader focus does not move to the info icon on the Data Sensitivity screen.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The Info controls under Set resource sensitivity based on info types are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r>
              <w:rPr>
                <w:rFonts w:cs="Segoe UI"/>
              </w:rPr>
              <w:t>- Persistence label is missing for the Tell us about your experience field on the Guides &amp; Feedback screen.</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Name is not defined for checkboxes on the Finance Info Types pane.</w:t>
            </w:r>
            <w:r>
              <w:rPr>
                <w:rFonts w:cs="Segoe UI"/>
              </w:rPr>
              <w:br/>
              <w:t>- Name and role are not defined for the Dismiss button in the left pane of the Security Alerts screen.</w:t>
            </w:r>
            <w:r>
              <w:rPr>
                <w:rFonts w:cs="Segoe UI"/>
              </w:rPr>
              <w:br/>
              <w:t>- The "Was this useful?" radio group is not marked as required, resulting in empty items in the Reason combo box when no selection is made.</w:t>
            </w:r>
            <w:r>
              <w:rPr>
                <w:rFonts w:cs="Segoe UI"/>
              </w:rPr>
              <w:br/>
              <w:t>- The "Was this useful?" section uses aria-expanded="true" on an unsupported role.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In Azure Dark theme, the contrast ratio of the See more/See less control text is 3.26:1.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Screen reader does not announce the success message (e.g., “Thank you”) after feedback submission.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7A9"/>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45D8"/>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97DD3"/>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283EF6-0188-4F81-9E78-BBE88C5B985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2730</Words>
  <Characters>15562</Characters>
  <Application>Microsoft Office Word</Application>
  <DocSecurity>8</DocSecurity>
  <Lines>129</Lines>
  <Paragraphs>36</Paragraphs>
  <ScaleCrop>false</ScaleCrop>
  <Company/>
  <LinksUpToDate>false</LinksUpToDate>
  <CharactersWithSpaces>18256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2025-09-10T16:11:00Z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