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February 14,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Windows Azure Pack</w:t>
      </w:r>
    </w:p>
    <w:p w14:paraId="416E81E0" w14:textId="27AA5C8F"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Windows Azure Pack (WAP) enables IT Administrators to provide their customers with a self-service experience for provisioning IaaS and PaaS Services</w:t>
      </w:r>
      <w:r w:rsidR="00A41707">
        <w:rPr>
          <w:rFonts w:eastAsia="Segoe UI" w:cs="Segoe UI"/>
        </w:rPr>
        <w: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3.37.8196.0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D1DBD"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D1DBD"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D1DBD"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D1DBD"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D1DBD"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In some UI controls, when using the keyboard, the user cannot select certain elements. For example: in the Admin Portal's VMM server configuration, the user cannot select individual server rows.</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31F8CE87" w:rsidR="00DC03E4" w:rsidRPr="00780DAA" w:rsidRDefault="00DC03E4" w:rsidP="00DC03E4">
            <w:pPr>
              <w:rPr>
                <w:rFonts w:cs="Segoe UI"/>
              </w:rPr>
            </w:pPr>
            <w:r>
              <w:t>Focus order at times may not be in the correct location and/or order. For example:</w:t>
            </w:r>
            <w:r w:rsidR="00A41707">
              <w:t xml:space="preserve"> </w:t>
            </w:r>
            <w:bookmarkStart w:id="5" w:name="_GoBack"/>
            <w:bookmarkEnd w:id="5"/>
            <w:r>
              <w:t>On the Admin Portal, in the Virtual Machine Cloud Settings page, keyboard focus is not in logical order with Tab Navigation when entire cloud row is selected.</w:t>
            </w:r>
            <w:r>
              <w:br/>
              <w:t>Another example is on the Tenant Portal: in the Add Subscription page, focus loss when subscription is successfully added and dialog is dismissed and when user presses tab after focus loss, the focus goes to browser address bar.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 xml:space="preserve">All functionality that uses multipoint or path-based gestures for operation can be operated with a single pointer without a path-based gesture, unless </w:t>
            </w:r>
            <w:r w:rsidRPr="0087343D">
              <w:rPr>
                <w:rFonts w:cs="Segoe UI"/>
                <w:szCs w:val="20"/>
              </w:rPr>
              <w:lastRenderedPageBreak/>
              <w:t>a multipoint or path-based gesture is essential.</w:t>
            </w:r>
          </w:p>
        </w:tc>
        <w:tc>
          <w:tcPr>
            <w:tcW w:w="3037" w:type="dxa"/>
          </w:tcPr>
          <w:p w14:paraId="32DAD418" w14:textId="69D58103" w:rsidR="0087343D" w:rsidRPr="00780DAA" w:rsidRDefault="0087343D" w:rsidP="00265F48">
            <w:pPr>
              <w:rPr>
                <w:rFonts w:cs="Segoe UI"/>
              </w:rPr>
            </w:pPr>
            <w:r>
              <w:lastRenderedPageBreak/>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lastRenderedPageBreak/>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On the Admin and Tenant Portals there are cases where the name property of some UI controls are not clear or not present at all, causing the screen reader to not work properly. For example: when configuring VMM Virtual Machine Service for a plan, the page UI elements are missing the corresponding name properties, causing the screen reader to not work properly.</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1707"/>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1DBD"/>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23827D-791D-4013-826D-97A8BF19F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3253</Words>
  <Characters>18545</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2019-04-12T21:09:00Z</dcterms:created>
  <dcterms:modified xsi:type="dcterms:W3CDTF">2019-04-12T21:10:00Z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