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E90084">
      <w:pPr>
        <w:spacing w:after="160"/>
        <w:contextualSpacing w:val="0"/>
        <w:rPr>
          <w:rFonts w:cs="Segoe UI"/>
        </w:rPr>
      </w:pPr>
      <w:r w:rsidRPr="00780DAA">
        <w:rPr>
          <w:rFonts w:cs="Segoe UI"/>
        </w:rPr>
        <w:t>Date:</w:t>
      </w:r>
      <w:r w:rsidR="006D3090">
        <w:rPr>
          <w:rFonts w:cs="Segoe UI"/>
        </w:rPr>
        <w:t xml:space="preserve"> </w:t>
      </w:r>
      <w:r>
        <w:rPr>
          <w:rFonts w:cs="Segoe UI"/>
        </w:rPr>
        <w:t>11/17/2017</w:t>
      </w:r>
    </w:p>
    <w:p w14:paraId="7D7078A8" w14:textId="57B4AEBD" w:rsidR="00E326AF" w:rsidRDefault="006B7749" w:rsidP="00E90084">
      <w:pPr>
        <w:spacing w:after="160"/>
        <w:contextualSpacing w:val="0"/>
        <w:rPr>
          <w:rFonts w:cs="Segoe UI"/>
        </w:rPr>
      </w:pPr>
      <w:r w:rsidRPr="00780DAA">
        <w:rPr>
          <w:rFonts w:cs="Segoe UI"/>
        </w:rPr>
        <w:t>Name of Product:</w:t>
      </w:r>
      <w:r w:rsidR="006D3090">
        <w:rPr>
          <w:rFonts w:cs="Segoe UI"/>
        </w:rPr>
        <w:t xml:space="preserve"> </w:t>
      </w:r>
      <w:r>
        <w:rPr>
          <w:rFonts w:cs="Segoe UI"/>
        </w:rPr>
        <w:t>Microsoft Imagine Academy Website</w:t>
      </w:r>
      <w:r w:rsidR="00C14778" w:rsidRPr="00780DAA">
        <w:rPr>
          <w:rFonts w:cs="Segoe UI"/>
        </w:rPr>
        <w:t xml:space="preserve"> </w:t>
      </w:r>
    </w:p>
    <w:p w14:paraId="1DA3ABBF" w14:textId="49A0608D" w:rsidR="008441D3" w:rsidRDefault="0025099B" w:rsidP="00E90084">
      <w:pPr>
        <w:spacing w:after="160"/>
        <w:contextualSpacing w:val="0"/>
        <w:rPr>
          <w:rFonts w:cs="Segoe UI"/>
        </w:rPr>
      </w:pPr>
      <w:r w:rsidRPr="00780DAA">
        <w:rPr>
          <w:rFonts w:cs="Segoe UI"/>
        </w:rPr>
        <w:t>Description of Product:</w:t>
      </w:r>
      <w:r w:rsidR="00C14778">
        <w:rPr>
          <w:rFonts w:cs="Segoe UI"/>
        </w:rPr>
        <w:t xml:space="preserve"> </w:t>
      </w:r>
      <w:r>
        <w:rPr>
          <w:rFonts w:cs="Segoe UI"/>
        </w:rPr>
        <w:t>Microsoft Imagine Academy aligns with Microsoft’s education initiatives to provide the best-in-class services and support for today’s technology-focused schools and a long-term commitment to provide solutions to the ever-evolving challenges in educating the next generation of technology workers.</w:t>
      </w:r>
    </w:p>
    <w:p w14:paraId="18CA3011" w14:textId="57D3A237" w:rsidR="00E326AF" w:rsidRDefault="00E326AF" w:rsidP="00E90084">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1DA3ABC0" w14:textId="6EDDCFF0" w:rsidR="00E10AAB" w:rsidRDefault="00DA754C" w:rsidP="00E90084">
      <w:pPr>
        <w:spacing w:after="160"/>
        <w:contextualSpacing w:val="0"/>
        <w:rPr>
          <w:rFonts w:cs="Segoe UI"/>
        </w:rPr>
      </w:pPr>
      <w:bookmarkStart w:id="1" w:name="_Hlk498876732"/>
      <w:r>
        <w:rPr>
          <w:rFonts w:cs="Segoe UI"/>
        </w:rPr>
        <w:t>W</w:t>
      </w:r>
      <w:r w:rsidR="00E10AAB">
        <w:rPr>
          <w:rFonts w:cs="Segoe UI"/>
        </w:rPr>
        <w:t>ebsite</w:t>
      </w:r>
      <w:r w:rsidR="00E10AAB" w:rsidRPr="00780DAA">
        <w:rPr>
          <w:rFonts w:cs="Segoe UI"/>
        </w:rPr>
        <w:t>:</w:t>
      </w:r>
      <w:r w:rsidR="00C14778">
        <w:rPr>
          <w:rFonts w:cs="Segoe UI"/>
        </w:rPr>
        <w:t xml:space="preserve"> </w:t>
      </w:r>
      <w:hyperlink r:id="rId9" w:history="1">
        <w:r w:rsidR="00E90084" w:rsidRPr="00E90084">
          <w:rPr>
            <w:rStyle w:val="Hyperlink"/>
            <w:rFonts w:cs="Segoe UI"/>
          </w:rPr>
          <w:t>Microsoft Imagine Academy</w:t>
        </w:r>
      </w:hyperlink>
    </w:p>
    <w:p w14:paraId="1DA3ABC2" w14:textId="5761B062" w:rsidR="008441D3" w:rsidRDefault="006B7749" w:rsidP="00E90084">
      <w:pPr>
        <w:spacing w:after="160"/>
        <w:contextualSpacing w:val="0"/>
        <w:rPr>
          <w:rFonts w:cs="Segoe UI"/>
        </w:rPr>
      </w:pPr>
      <w:r w:rsidRPr="00780DAA">
        <w:rPr>
          <w:rFonts w:cs="Segoe UI"/>
        </w:rPr>
        <w:t>Contact for more information:</w:t>
      </w:r>
      <w:r w:rsidR="005C5F0B">
        <w:rPr>
          <w:rFonts w:cs="Segoe UI"/>
        </w:rPr>
        <w:t xml:space="preserve"> </w:t>
      </w:r>
      <w:r>
        <w:t>1-800-690-6555</w:t>
      </w:r>
    </w:p>
    <w:p w14:paraId="6C1FD9C9" w14:textId="77777777" w:rsidR="00E90084" w:rsidRPr="00343FCA" w:rsidRDefault="00E90084" w:rsidP="00E90084">
      <w:pPr>
        <w:spacing w:after="160"/>
        <w:contextualSpacing w:val="0"/>
      </w:pPr>
      <w:r w:rsidRPr="00343FCA">
        <w:rPr>
          <w:rFonts w:eastAsia="Segoe UI"/>
        </w:rPr>
        <w:t xml:space="preserve">Accessibility website: </w:t>
      </w:r>
      <w:hyperlink r:id="rId10" w:history="1">
        <w:r w:rsidRPr="00343FCA">
          <w:rPr>
            <w:rStyle w:val="Hyperlink"/>
            <w:rFonts w:eastAsia="Segoe UI"/>
          </w:rPr>
          <w:t>Microsoft Accessibility</w:t>
        </w:r>
      </w:hyperlink>
    </w:p>
    <w:p w14:paraId="1CF2D368" w14:textId="77777777" w:rsidR="00E90084" w:rsidRPr="00343FCA" w:rsidRDefault="00E90084" w:rsidP="00E90084">
      <w:pPr>
        <w:spacing w:after="160"/>
        <w:contextualSpacing w:val="0"/>
      </w:pPr>
      <w:r w:rsidRPr="00343FCA">
        <w:rPr>
          <w:rFonts w:eastAsia="Segoe UI"/>
        </w:rPr>
        <w:t xml:space="preserve">Enterprise Disability Answer Desk: </w:t>
      </w:r>
      <w:hyperlink r:id="rId11" w:history="1">
        <w:r w:rsidRPr="00343FCA">
          <w:rPr>
            <w:rStyle w:val="Hyperlink"/>
            <w:rFonts w:eastAsia="Segoe UI"/>
          </w:rPr>
          <w:t>eDAD</w:t>
        </w:r>
      </w:hyperlink>
    </w:p>
    <w:p w14:paraId="2AA4F91A" w14:textId="77777777" w:rsidR="00E90084" w:rsidRPr="00343FCA" w:rsidRDefault="00E90084" w:rsidP="00E90084">
      <w:pPr>
        <w:spacing w:after="160"/>
        <w:contextualSpacing w:val="0"/>
      </w:pPr>
      <w:r w:rsidRPr="00343FCA">
        <w:t xml:space="preserve">For assistance with this report, please </w:t>
      </w:r>
      <w:hyperlink r:id="rId12" w:history="1">
        <w:r w:rsidRPr="00343FCA">
          <w:rPr>
            <w:rStyle w:val="Hyperlink"/>
          </w:rPr>
          <w:t>email us</w:t>
        </w:r>
      </w:hyperlink>
      <w:r w:rsidRPr="00343FCA">
        <w:t>.</w:t>
      </w:r>
    </w:p>
    <w:bookmarkEnd w:id="1"/>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04278A"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04278A"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04278A"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04278A"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04278A"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2" w:name="_Section_1194.21_Software"/>
      <w:bookmarkStart w:id="3" w:name="_Level_A"/>
      <w:bookmarkStart w:id="4" w:name="LevelA"/>
      <w:bookmarkStart w:id="5" w:name="perceivable"/>
      <w:bookmarkEnd w:id="2"/>
      <w:bookmarkEnd w:id="3"/>
      <w:r w:rsidRPr="00780DAA">
        <w:t xml:space="preserve">Web Content Accessibility Guidelines (WCAG) 2.0 </w:t>
      </w:r>
      <w:r w:rsidR="00D55227">
        <w:br/>
      </w:r>
    </w:p>
    <w:bookmarkEnd w:id="4"/>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w:t>
            </w:r>
            <w:r w:rsidRPr="00AE23D6">
              <w:lastRenderedPageBreak/>
              <w:t xml:space="preserve">has a text alternative that serves the equivalent purpose, except </w:t>
            </w:r>
            <w:r>
              <w:t>in</w:t>
            </w:r>
            <w:r w:rsidRPr="00AE23D6">
              <w:t xml:space="preserve"> situations listed </w:t>
            </w:r>
            <w:r>
              <w:t xml:space="preserve">in </w:t>
            </w:r>
            <w:hyperlink r:id="rId18"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6" w:name="_Guideline_1.2_Time-based"/>
      <w:bookmarkEnd w:id="6"/>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Supported With Exceptions</w:t>
            </w:r>
          </w:p>
        </w:tc>
        <w:tc>
          <w:tcPr>
            <w:tcW w:w="3750" w:type="dxa"/>
          </w:tcPr>
          <w:p w14:paraId="1DA3AC07" w14:textId="3C5D858A" w:rsidR="00DC03E4" w:rsidRPr="00780DAA" w:rsidRDefault="00DC03E4" w:rsidP="00DC03E4">
            <w:pPr>
              <w:rPr>
                <w:rFonts w:cs="Segoe UI"/>
              </w:rPr>
            </w:pPr>
            <w:r>
              <w:t>Some of the videos created by the content team for our product do not contain captions.</w:t>
            </w: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lastRenderedPageBreak/>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Currently course content is not supported, but change is work in progress.</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In some modal dialogues there are exceptions.</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w:t>
            </w:r>
            <w:r w:rsidRPr="00780DAA">
              <w:rPr>
                <w:rFonts w:cs="Segoe UI"/>
                <w:szCs w:val="20"/>
              </w:rPr>
              <w:lastRenderedPageBreak/>
              <w:t>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5"/>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xml:space="preserve">: The default human language of each </w:t>
            </w:r>
            <w:r w:rsidRPr="00780DAA">
              <w:rPr>
                <w:rFonts w:cs="Segoe UI"/>
                <w:szCs w:val="20"/>
              </w:rPr>
              <w:lastRenderedPageBreak/>
              <w:t>Web page can be programmatically determined.</w:t>
            </w:r>
          </w:p>
        </w:tc>
        <w:tc>
          <w:tcPr>
            <w:tcW w:w="3107" w:type="dxa"/>
          </w:tcPr>
          <w:p w14:paraId="1DA3AC84" w14:textId="685716AD" w:rsidR="00DC03E4" w:rsidRPr="00780DAA" w:rsidRDefault="00DC03E4" w:rsidP="00DC03E4">
            <w:pPr>
              <w:rPr>
                <w:rFonts w:cs="Segoe UI"/>
              </w:rPr>
            </w:pPr>
            <w:r>
              <w:lastRenderedPageBreak/>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7" w:name="_Guideline_4.1_Compatible:"/>
      <w:bookmarkEnd w:id="7"/>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w:t>
            </w:r>
            <w:r w:rsidRPr="00780DAA">
              <w:rPr>
                <w:rFonts w:cs="Segoe UI"/>
                <w:szCs w:val="20"/>
              </w:rPr>
              <w:lastRenderedPageBreak/>
              <w:t>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8" w:name="_Level_AA"/>
      <w:bookmarkStart w:id="9" w:name="_Section_1194.22_Web-based"/>
      <w:bookmarkEnd w:id="8"/>
      <w:bookmarkEnd w:id="9"/>
    </w:p>
    <w:bookmarkStart w:id="10" w:name="_Section_1194.24_Video" w:displacedByCustomXml="next"/>
    <w:bookmarkEnd w:id="10" w:displacedByCustomXml="next"/>
    <w:bookmarkStart w:id="11" w:name="_Section_1194.25_Self-Contained," w:displacedByCustomXml="next"/>
    <w:bookmarkEnd w:id="11"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EFDC62C" w:rsidR="002E1A7D" w:rsidRDefault="00E063DA" w:rsidP="002E1A7D">
          <w:pPr>
            <w:ind w:firstLine="360"/>
            <w:rPr>
              <w:rFonts w:cs="Segoe UI"/>
              <w:sz w:val="20"/>
              <w:szCs w:val="20"/>
            </w:rPr>
          </w:pPr>
          <w:r>
            <w:rPr>
              <w:rFonts w:cs="Segoe UI"/>
              <w:sz w:val="20"/>
              <w:szCs w:val="20"/>
            </w:rPr>
            <w:t>© 2017</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headerReference w:type="even" r:id="rId21"/>
      <w:headerReference w:type="default" r:id="rId22"/>
      <w:footerReference w:type="even" r:id="rId23"/>
      <w:footerReference w:type="default" r:id="rId24"/>
      <w:headerReference w:type="first" r:id="rId25"/>
      <w:footerReference w:type="first" r:id="rId2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5E326" w14:textId="77777777" w:rsidR="00381D17" w:rsidRDefault="00381D17" w:rsidP="007A0F94">
      <w:pPr>
        <w:spacing w:after="0"/>
      </w:pPr>
      <w:r>
        <w:separator/>
      </w:r>
    </w:p>
  </w:endnote>
  <w:endnote w:type="continuationSeparator" w:id="0">
    <w:p w14:paraId="52F9EB4A" w14:textId="77777777" w:rsidR="00381D17" w:rsidRDefault="00381D17"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A3F1E1" w14:textId="77777777" w:rsidR="0004278A" w:rsidRDefault="000427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410072236"/>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1DA3AD2F" w14:textId="0F27CA3B" w:rsidR="00DC03E4" w:rsidRPr="00B66250" w:rsidRDefault="00DC03E4" w:rsidP="00B66250">
            <w:pPr>
              <w:pStyle w:val="Footer"/>
              <w:jc w:val="right"/>
              <w:rPr>
                <w:sz w:val="20"/>
                <w:szCs w:val="20"/>
              </w:rPr>
            </w:pPr>
            <w:r w:rsidRPr="0048258A">
              <w:rPr>
                <w:sz w:val="20"/>
                <w:szCs w:val="20"/>
              </w:rPr>
              <w:t xml:space="preserve">Page </w:t>
            </w:r>
            <w:r w:rsidRPr="0048258A">
              <w:rPr>
                <w:b/>
                <w:bCs/>
                <w:sz w:val="20"/>
                <w:szCs w:val="20"/>
              </w:rPr>
              <w:fldChar w:fldCharType="begin"/>
            </w:r>
            <w:r w:rsidRPr="0048258A">
              <w:rPr>
                <w:b/>
                <w:bCs/>
                <w:sz w:val="20"/>
                <w:szCs w:val="20"/>
              </w:rPr>
              <w:instrText xml:space="preserve"> PAGE </w:instrText>
            </w:r>
            <w:r w:rsidRPr="0048258A">
              <w:rPr>
                <w:b/>
                <w:bCs/>
                <w:sz w:val="20"/>
                <w:szCs w:val="20"/>
              </w:rPr>
              <w:fldChar w:fldCharType="separate"/>
            </w:r>
            <w:r w:rsidR="0004278A">
              <w:rPr>
                <w:b/>
                <w:bCs/>
                <w:noProof/>
                <w:sz w:val="20"/>
                <w:szCs w:val="20"/>
              </w:rPr>
              <w:t>10</w:t>
            </w:r>
            <w:r w:rsidRPr="0048258A">
              <w:rPr>
                <w:b/>
                <w:bCs/>
                <w:sz w:val="20"/>
                <w:szCs w:val="20"/>
              </w:rPr>
              <w:fldChar w:fldCharType="end"/>
            </w:r>
            <w:r w:rsidRPr="0048258A">
              <w:rPr>
                <w:sz w:val="20"/>
                <w:szCs w:val="20"/>
              </w:rPr>
              <w:t xml:space="preserve"> of </w:t>
            </w:r>
            <w:r w:rsidRPr="0048258A">
              <w:rPr>
                <w:b/>
                <w:bCs/>
                <w:sz w:val="20"/>
                <w:szCs w:val="20"/>
              </w:rPr>
              <w:fldChar w:fldCharType="begin"/>
            </w:r>
            <w:r w:rsidRPr="0048258A">
              <w:rPr>
                <w:b/>
                <w:bCs/>
                <w:sz w:val="20"/>
                <w:szCs w:val="20"/>
              </w:rPr>
              <w:instrText xml:space="preserve"> NUMPAGES  </w:instrText>
            </w:r>
            <w:r w:rsidRPr="0048258A">
              <w:rPr>
                <w:b/>
                <w:bCs/>
                <w:sz w:val="20"/>
                <w:szCs w:val="20"/>
              </w:rPr>
              <w:fldChar w:fldCharType="separate"/>
            </w:r>
            <w:r w:rsidR="0004278A">
              <w:rPr>
                <w:b/>
                <w:bCs/>
                <w:noProof/>
                <w:sz w:val="20"/>
                <w:szCs w:val="20"/>
              </w:rPr>
              <w:t>10</w:t>
            </w:r>
            <w:r w:rsidRPr="0048258A">
              <w:rPr>
                <w:b/>
                <w:bCs/>
                <w:sz w:val="20"/>
                <w:szCs w:val="20"/>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7B346" w14:textId="77777777" w:rsidR="0004278A" w:rsidRDefault="000427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BF3673" w14:textId="77777777" w:rsidR="00381D17" w:rsidRDefault="00381D17" w:rsidP="007A0F94">
      <w:pPr>
        <w:spacing w:after="0"/>
      </w:pPr>
      <w:r>
        <w:separator/>
      </w:r>
    </w:p>
  </w:footnote>
  <w:footnote w:type="continuationSeparator" w:id="0">
    <w:p w14:paraId="009A0CCD" w14:textId="77777777" w:rsidR="00381D17" w:rsidRDefault="00381D17" w:rsidP="007A0F9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252F79" w14:textId="77777777" w:rsidR="0004278A" w:rsidRDefault="000427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58A81" w14:textId="77777777" w:rsidR="0004278A" w:rsidRDefault="000427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CB8FA" w14:textId="77777777" w:rsidR="0004278A" w:rsidRDefault="000427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4278A"/>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1D17"/>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0084"/>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 w:type="character" w:styleId="UnresolvedMention">
    <w:name w:val="Unresolved Mention"/>
    <w:basedOn w:val="DefaultParagraphFont"/>
    <w:uiPriority w:val="99"/>
    <w:semiHidden/>
    <w:unhideWhenUsed/>
    <w:rsid w:val="00E9008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3.org/TR/WCAG20/" TargetMode="External"/><Relationship Id="rId18" Type="http://schemas.openxmlformats.org/officeDocument/2006/relationships/hyperlink" Target="https://www.w3.org/TR/2008/REC-WCAG20-20081211/"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www.w3.org/TR/WCAG20/"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w3.org/TR/WCAG20/"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pport.microsoft.com/en-us/answerdesk/accessibility"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w3.org/TR/WCAG20/"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microsoft.com/accessibility/" TargetMode="External"/><Relationship Id="rId19" Type="http://schemas.openxmlformats.org/officeDocument/2006/relationships/hyperlink" Target="https://www.w3.org/TR/WCAG20/" TargetMode="External"/><Relationship Id="rId4" Type="http://schemas.openxmlformats.org/officeDocument/2006/relationships/settings" Target="settings.xml"/><Relationship Id="rId9" Type="http://schemas.openxmlformats.org/officeDocument/2006/relationships/hyperlink" Target="https://imagineacademy.microsoft.com/" TargetMode="External"/><Relationship Id="rId14" Type="http://schemas.openxmlformats.org/officeDocument/2006/relationships/hyperlink" Target="http://www.w3.org/TR/WCAG20/"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2401</Words>
  <Characters>13690</Characters>
  <Application>Microsoft Office Word</Application>
  <DocSecurity>8</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2017-11-30T21:01:00Z</dcterms:created>
  <dcterms:modified xsi:type="dcterms:W3CDTF">2017-11-30T21:01:00Z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